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DF23C" w14:textId="77777777" w:rsidR="00611885" w:rsidRPr="00827852" w:rsidRDefault="00BA3066">
      <w:pPr>
        <w:pStyle w:val="11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827852">
        <w:rPr>
          <w:rFonts w:ascii="Times New Roman" w:hAnsi="Times New Roman" w:cs="Times New Roman"/>
          <w:sz w:val="36"/>
          <w:szCs w:val="36"/>
        </w:rPr>
        <w:t>«Зелені» тарифи</w:t>
      </w:r>
    </w:p>
    <w:p w14:paraId="2092B546" w14:textId="73CDE3C3" w:rsidR="00611885" w:rsidRPr="00827852" w:rsidRDefault="00BA3066" w:rsidP="00DA48E9">
      <w:pPr>
        <w:pStyle w:val="a5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>Відповідно до законів України «Про альтернативні джерела енергії</w:t>
      </w:r>
      <w:bookmarkStart w:id="0" w:name="__DdeLink__532_2714879592"/>
      <w:r w:rsidRPr="00827852">
        <w:rPr>
          <w:rFonts w:ascii="Times New Roman" w:hAnsi="Times New Roman" w:cs="Times New Roman"/>
          <w:sz w:val="20"/>
          <w:szCs w:val="20"/>
        </w:rPr>
        <w:t>»</w:t>
      </w:r>
      <w:bookmarkEnd w:id="0"/>
      <w:r w:rsidRPr="00827852">
        <w:rPr>
          <w:rFonts w:ascii="Times New Roman" w:hAnsi="Times New Roman" w:cs="Times New Roman"/>
          <w:sz w:val="20"/>
          <w:szCs w:val="20"/>
        </w:rPr>
        <w:t>, «Про Національну комісію, що здійснює державне регулювання у сферах енергетики та комунальних послуг» та Порядку встановлення, перегляду та припинення дії «зеленого» тарифу на електричну енергію для суб’єктів господарської діяльності, споживачів електричної енергії, у тому числі енергетичних кооперативів, та приватних домогосподарств, генеруючі установки яких виробляють електричну енергію з альтернативних джерел енергії, затвердженого постановою Національної комісії, що здійснює державне регулювання у сферах енергетики та комунальних послуг, від 30 серпня 2019 року №</w:t>
      </w:r>
      <w:r w:rsidR="002716B3">
        <w:rPr>
          <w:rFonts w:ascii="Times New Roman" w:hAnsi="Times New Roman" w:cs="Times New Roman"/>
          <w:sz w:val="20"/>
          <w:szCs w:val="20"/>
        </w:rPr>
        <w:t> </w:t>
      </w:r>
      <w:r w:rsidRPr="00827852">
        <w:rPr>
          <w:rFonts w:ascii="Times New Roman" w:hAnsi="Times New Roman" w:cs="Times New Roman"/>
          <w:sz w:val="20"/>
          <w:szCs w:val="20"/>
        </w:rPr>
        <w:t xml:space="preserve">1817, Національна комісія, що здійснює державне регулювання у сферах енергетики та комунальних послуг, постановою від </w:t>
      </w:r>
      <w:bookmarkStart w:id="1" w:name="__DdeLink__77_3075809730"/>
      <w:bookmarkStart w:id="2" w:name="__DdeLink__69_1014157129"/>
      <w:bookmarkStart w:id="3" w:name="_Hlk170719682"/>
      <w:r w:rsidR="0038627E">
        <w:rPr>
          <w:rFonts w:ascii="Times New Roman" w:hAnsi="Times New Roman" w:cs="Times New Roman"/>
          <w:sz w:val="20"/>
          <w:szCs w:val="20"/>
        </w:rPr>
        <w:t>30</w:t>
      </w:r>
      <w:r w:rsidR="004551FA">
        <w:rPr>
          <w:rFonts w:ascii="Times New Roman" w:hAnsi="Times New Roman" w:cs="Times New Roman"/>
          <w:sz w:val="20"/>
          <w:szCs w:val="20"/>
        </w:rPr>
        <w:t xml:space="preserve"> </w:t>
      </w:r>
      <w:r w:rsidR="00C50245">
        <w:rPr>
          <w:rFonts w:ascii="Times New Roman" w:hAnsi="Times New Roman" w:cs="Times New Roman"/>
          <w:sz w:val="20"/>
          <w:szCs w:val="20"/>
        </w:rPr>
        <w:t>вересня</w:t>
      </w:r>
      <w:r w:rsidR="00865874">
        <w:rPr>
          <w:rFonts w:ascii="Times New Roman" w:hAnsi="Times New Roman" w:cs="Times New Roman"/>
          <w:sz w:val="20"/>
          <w:szCs w:val="20"/>
        </w:rPr>
        <w:t xml:space="preserve"> </w:t>
      </w:r>
      <w:r w:rsidRPr="00827852">
        <w:rPr>
          <w:rFonts w:ascii="Times New Roman" w:hAnsi="Times New Roman" w:cs="Times New Roman"/>
          <w:sz w:val="20"/>
          <w:szCs w:val="20"/>
        </w:rPr>
        <w:t>202</w:t>
      </w:r>
      <w:r w:rsidR="00865874">
        <w:rPr>
          <w:rFonts w:ascii="Times New Roman" w:hAnsi="Times New Roman" w:cs="Times New Roman"/>
          <w:sz w:val="20"/>
          <w:szCs w:val="20"/>
        </w:rPr>
        <w:t>5</w:t>
      </w:r>
      <w:r w:rsidRPr="00827852">
        <w:rPr>
          <w:rFonts w:ascii="Times New Roman" w:hAnsi="Times New Roman" w:cs="Times New Roman"/>
          <w:sz w:val="20"/>
          <w:szCs w:val="20"/>
        </w:rPr>
        <w:t xml:space="preserve"> року №</w:t>
      </w:r>
      <w:bookmarkEnd w:id="1"/>
      <w:bookmarkEnd w:id="2"/>
      <w:r w:rsidR="002B7CD8">
        <w:rPr>
          <w:rFonts w:ascii="Times New Roman" w:hAnsi="Times New Roman" w:cs="Times New Roman"/>
          <w:sz w:val="20"/>
          <w:szCs w:val="20"/>
        </w:rPr>
        <w:t xml:space="preserve"> </w:t>
      </w:r>
      <w:r w:rsidR="00C50245">
        <w:rPr>
          <w:rFonts w:ascii="Times New Roman" w:hAnsi="Times New Roman" w:cs="Times New Roman"/>
          <w:sz w:val="20"/>
          <w:szCs w:val="20"/>
        </w:rPr>
        <w:t>1568</w:t>
      </w:r>
      <w:r w:rsidR="00D1004A" w:rsidRPr="00827852"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Pr="00827852">
        <w:rPr>
          <w:rFonts w:ascii="Times New Roman" w:hAnsi="Times New Roman" w:cs="Times New Roman"/>
          <w:sz w:val="20"/>
          <w:szCs w:val="20"/>
        </w:rPr>
        <w:t>«Про встановлення «зелених» тарифів на електричну енергію, вироблену генеруючими установками приватних домогосподарств» установила:</w:t>
      </w:r>
    </w:p>
    <w:p w14:paraId="3FCE24DC" w14:textId="77777777" w:rsidR="00DA48E9" w:rsidRPr="00827852" w:rsidRDefault="00DA48E9" w:rsidP="00DA48E9">
      <w:pPr>
        <w:pStyle w:val="a5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5851201" w14:textId="77777777" w:rsidR="00EC167F" w:rsidRPr="00EC167F" w:rsidRDefault="00BA3066" w:rsidP="00DA48E9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827852">
        <w:rPr>
          <w:rFonts w:ascii="Times New Roman" w:hAnsi="Times New Roman" w:cs="Times New Roman"/>
          <w:sz w:val="20"/>
          <w:szCs w:val="20"/>
        </w:rPr>
        <w:t>«Зелений» тариф на електричну енергію, вироблену з енергії сонячного випромінювання генеруючими установками приватних домогосподарств, встановлена потужність яких не перевищує 30 кВт та які введені в експлуатацію:</w:t>
      </w:r>
    </w:p>
    <w:p w14:paraId="3741113A" w14:textId="78FCD772" w:rsidR="00611885" w:rsidRDefault="00EC167F" w:rsidP="00EC167F">
      <w:pPr>
        <w:pStyle w:val="a5"/>
        <w:tabs>
          <w:tab w:val="left" w:pos="0"/>
        </w:tabs>
        <w:spacing w:after="0" w:line="240" w:lineRule="auto"/>
        <w:ind w:left="707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>з 01 квітня 2013 року по 31 грудня 2014 року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852">
        <w:rPr>
          <w:rFonts w:ascii="Times New Roman" w:hAnsi="Times New Roman" w:cs="Times New Roman"/>
          <w:sz w:val="20"/>
          <w:szCs w:val="20"/>
        </w:rPr>
        <w:t>–</w:t>
      </w:r>
      <w:r w:rsidR="00BA3066" w:rsidRPr="008278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</w:t>
      </w:r>
      <w:r w:rsidR="00E8239A">
        <w:rPr>
          <w:rFonts w:ascii="Times New Roman" w:hAnsi="Times New Roman" w:cs="Times New Roman"/>
          <w:sz w:val="20"/>
          <w:szCs w:val="20"/>
        </w:rPr>
        <w:t>7</w:t>
      </w:r>
      <w:r w:rsidR="007B7468">
        <w:rPr>
          <w:rFonts w:ascii="Times New Roman" w:hAnsi="Times New Roman" w:cs="Times New Roman"/>
          <w:sz w:val="20"/>
          <w:szCs w:val="20"/>
        </w:rPr>
        <w:t>37,48</w:t>
      </w:r>
      <w:r w:rsidR="00E823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 (без ПДВ);</w:t>
      </w:r>
    </w:p>
    <w:p w14:paraId="36BAC4A4" w14:textId="1B9B926A" w:rsidR="00EC167F" w:rsidRDefault="00EC167F" w:rsidP="00EC167F">
      <w:pPr>
        <w:pStyle w:val="a5"/>
        <w:tabs>
          <w:tab w:val="left" w:pos="0"/>
        </w:tabs>
        <w:spacing w:after="0" w:line="240" w:lineRule="auto"/>
        <w:ind w:left="707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>з 01 січня 2015 року по 30 червня 2015 року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2785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852">
        <w:rPr>
          <w:rFonts w:ascii="Times New Roman" w:hAnsi="Times New Roman" w:cs="Times New Roman"/>
          <w:sz w:val="20"/>
          <w:szCs w:val="20"/>
        </w:rPr>
        <w:t>1</w:t>
      </w:r>
      <w:r w:rsidR="00E8239A">
        <w:rPr>
          <w:rFonts w:ascii="Times New Roman" w:hAnsi="Times New Roman" w:cs="Times New Roman"/>
          <w:sz w:val="20"/>
          <w:szCs w:val="20"/>
        </w:rPr>
        <w:t>5</w:t>
      </w:r>
      <w:r w:rsidR="007B7468">
        <w:rPr>
          <w:rFonts w:ascii="Times New Roman" w:hAnsi="Times New Roman" w:cs="Times New Roman"/>
          <w:sz w:val="20"/>
          <w:szCs w:val="20"/>
        </w:rPr>
        <w:t>62,69</w:t>
      </w:r>
      <w:r w:rsidR="00E823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 (без ПДВ);</w:t>
      </w:r>
    </w:p>
    <w:p w14:paraId="7639F7C1" w14:textId="121997CB" w:rsidR="00EC167F" w:rsidRDefault="00EC167F" w:rsidP="00EC167F">
      <w:pPr>
        <w:pStyle w:val="a5"/>
        <w:tabs>
          <w:tab w:val="left" w:pos="0"/>
        </w:tabs>
        <w:spacing w:after="0" w:line="240" w:lineRule="auto"/>
        <w:ind w:left="707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827852">
        <w:rPr>
          <w:rFonts w:ascii="Times New Roman" w:hAnsi="Times New Roman" w:cs="Times New Roman"/>
          <w:sz w:val="20"/>
          <w:szCs w:val="20"/>
        </w:rPr>
        <w:t>з 01 липня 2015 року по 31 грудня 2015 року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785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239A">
        <w:rPr>
          <w:rFonts w:ascii="Times New Roman" w:hAnsi="Times New Roman" w:cs="Times New Roman"/>
          <w:sz w:val="20"/>
          <w:szCs w:val="20"/>
        </w:rPr>
        <w:t>9</w:t>
      </w:r>
      <w:r w:rsidR="007B7468">
        <w:rPr>
          <w:rFonts w:ascii="Times New Roman" w:hAnsi="Times New Roman" w:cs="Times New Roman"/>
          <w:sz w:val="20"/>
          <w:szCs w:val="20"/>
        </w:rPr>
        <w:t>70,49</w:t>
      </w:r>
      <w:r w:rsidRPr="00AF6C88">
        <w:rPr>
          <w:rFonts w:ascii="Times New Roman" w:hAnsi="Times New Roman" w:cs="Times New Roman"/>
          <w:sz w:val="20"/>
          <w:szCs w:val="20"/>
          <w:lang w:val="ru-RU"/>
        </w:rPr>
        <w:t xml:space="preserve"> коп/</w:t>
      </w:r>
      <w:proofErr w:type="spellStart"/>
      <w:r w:rsidRPr="00AF6C88">
        <w:rPr>
          <w:rFonts w:ascii="Times New Roman" w:hAnsi="Times New Roman" w:cs="Times New Roman"/>
          <w:sz w:val="20"/>
          <w:szCs w:val="20"/>
          <w:lang w:val="ru-RU"/>
        </w:rPr>
        <w:t>кВт·год</w:t>
      </w:r>
      <w:proofErr w:type="spellEnd"/>
      <w:r w:rsidRPr="00AF6C88">
        <w:rPr>
          <w:rFonts w:ascii="Times New Roman" w:hAnsi="Times New Roman" w:cs="Times New Roman"/>
          <w:sz w:val="20"/>
          <w:szCs w:val="20"/>
          <w:lang w:val="ru-RU"/>
        </w:rPr>
        <w:t xml:space="preserve"> (без ПДВ);</w:t>
      </w:r>
    </w:p>
    <w:p w14:paraId="0E175AF3" w14:textId="3262F11F" w:rsidR="00EC167F" w:rsidRPr="000B73BA" w:rsidRDefault="00EC167F" w:rsidP="00EC167F">
      <w:pPr>
        <w:pStyle w:val="a5"/>
        <w:tabs>
          <w:tab w:val="left" w:pos="0"/>
        </w:tabs>
        <w:spacing w:after="0" w:line="240" w:lineRule="auto"/>
        <w:ind w:left="707"/>
        <w:contextualSpacing/>
        <w:rPr>
          <w:rFonts w:ascii="Times New Roman" w:hAnsi="Times New Roman" w:cs="Times New Roman"/>
          <w:sz w:val="20"/>
          <w:szCs w:val="20"/>
        </w:rPr>
      </w:pPr>
      <w:r w:rsidRPr="000B73BA">
        <w:rPr>
          <w:rFonts w:ascii="Times New Roman" w:hAnsi="Times New Roman" w:cs="Times New Roman"/>
          <w:sz w:val="20"/>
          <w:szCs w:val="20"/>
        </w:rPr>
        <w:t xml:space="preserve">з 01 січня 2016 року по 31 грудня 2016 року  – </w:t>
      </w:r>
      <w:r w:rsidR="00E8239A">
        <w:rPr>
          <w:rFonts w:ascii="Times New Roman" w:hAnsi="Times New Roman" w:cs="Times New Roman"/>
          <w:sz w:val="20"/>
          <w:szCs w:val="20"/>
        </w:rPr>
        <w:t>9</w:t>
      </w:r>
      <w:r w:rsidR="007B7468">
        <w:rPr>
          <w:rFonts w:ascii="Times New Roman" w:hAnsi="Times New Roman" w:cs="Times New Roman"/>
          <w:sz w:val="20"/>
          <w:szCs w:val="20"/>
        </w:rPr>
        <w:t>20,92</w:t>
      </w:r>
      <w:r w:rsidRPr="000B73BA">
        <w:rPr>
          <w:rFonts w:ascii="Times New Roman" w:hAnsi="Times New Roman" w:cs="Times New Roman"/>
          <w:sz w:val="20"/>
          <w:szCs w:val="20"/>
        </w:rPr>
        <w:t xml:space="preserve"> к</w:t>
      </w:r>
      <w:proofErr w:type="spellStart"/>
      <w:r w:rsidRPr="000B73BA">
        <w:rPr>
          <w:rFonts w:ascii="Times New Roman" w:hAnsi="Times New Roman" w:cs="Times New Roman"/>
          <w:sz w:val="20"/>
          <w:szCs w:val="20"/>
        </w:rPr>
        <w:t>оп</w:t>
      </w:r>
      <w:proofErr w:type="spellEnd"/>
      <w:r w:rsidRPr="000B73B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B73BA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0B73BA">
        <w:rPr>
          <w:rFonts w:ascii="Times New Roman" w:hAnsi="Times New Roman" w:cs="Times New Roman"/>
          <w:sz w:val="20"/>
          <w:szCs w:val="20"/>
        </w:rPr>
        <w:t xml:space="preserve"> (без ПДВ);</w:t>
      </w:r>
    </w:p>
    <w:p w14:paraId="4A00D92E" w14:textId="6AF461BB" w:rsidR="00EC167F" w:rsidRPr="000B73BA" w:rsidRDefault="00EC167F" w:rsidP="00EC167F">
      <w:pPr>
        <w:pStyle w:val="a5"/>
        <w:tabs>
          <w:tab w:val="left" w:pos="0"/>
        </w:tabs>
        <w:spacing w:after="0" w:line="240" w:lineRule="auto"/>
        <w:ind w:left="707"/>
        <w:contextualSpacing/>
        <w:rPr>
          <w:rFonts w:ascii="Times New Roman" w:hAnsi="Times New Roman" w:cs="Times New Roman"/>
          <w:sz w:val="20"/>
          <w:szCs w:val="20"/>
        </w:rPr>
      </w:pPr>
      <w:r w:rsidRPr="000B73BA">
        <w:rPr>
          <w:rFonts w:ascii="Times New Roman" w:hAnsi="Times New Roman" w:cs="Times New Roman"/>
          <w:sz w:val="20"/>
          <w:szCs w:val="20"/>
        </w:rPr>
        <w:t xml:space="preserve">з 01 січня 2017 року по 31 грудня 2019 року  – </w:t>
      </w:r>
      <w:r w:rsidR="00865874" w:rsidRPr="000B73BA">
        <w:rPr>
          <w:rFonts w:ascii="Times New Roman" w:hAnsi="Times New Roman" w:cs="Times New Roman"/>
          <w:sz w:val="20"/>
          <w:szCs w:val="20"/>
        </w:rPr>
        <w:t>8</w:t>
      </w:r>
      <w:r w:rsidR="007B7468">
        <w:rPr>
          <w:rFonts w:ascii="Times New Roman" w:hAnsi="Times New Roman" w:cs="Times New Roman"/>
          <w:sz w:val="20"/>
          <w:szCs w:val="20"/>
        </w:rPr>
        <w:t>76,57</w:t>
      </w:r>
      <w:r w:rsidRPr="000B73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73BA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0B73B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B73BA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0B73BA">
        <w:rPr>
          <w:rFonts w:ascii="Times New Roman" w:hAnsi="Times New Roman" w:cs="Times New Roman"/>
          <w:sz w:val="20"/>
          <w:szCs w:val="20"/>
        </w:rPr>
        <w:t xml:space="preserve"> (без ПДВ);</w:t>
      </w:r>
    </w:p>
    <w:p w14:paraId="316885B0" w14:textId="0D0EB3AF" w:rsidR="00EC167F" w:rsidRPr="000B73BA" w:rsidRDefault="00EC167F" w:rsidP="00865874">
      <w:pPr>
        <w:pStyle w:val="a5"/>
        <w:tabs>
          <w:tab w:val="left" w:pos="0"/>
        </w:tabs>
        <w:spacing w:after="0" w:line="240" w:lineRule="auto"/>
        <w:ind w:left="707"/>
        <w:contextualSpacing/>
        <w:rPr>
          <w:rFonts w:ascii="Times New Roman" w:hAnsi="Times New Roman" w:cs="Times New Roman"/>
          <w:sz w:val="20"/>
          <w:szCs w:val="20"/>
        </w:rPr>
      </w:pPr>
      <w:r w:rsidRPr="000B73BA">
        <w:rPr>
          <w:rFonts w:ascii="Times New Roman" w:hAnsi="Times New Roman" w:cs="Times New Roman"/>
          <w:sz w:val="20"/>
          <w:szCs w:val="20"/>
        </w:rPr>
        <w:t xml:space="preserve">з 01 січня 2020 року по 31 грудня 2023 року  – </w:t>
      </w:r>
      <w:r w:rsidR="00E8239A">
        <w:rPr>
          <w:rFonts w:ascii="Times New Roman" w:hAnsi="Times New Roman" w:cs="Times New Roman"/>
          <w:sz w:val="20"/>
          <w:szCs w:val="20"/>
        </w:rPr>
        <w:t>7</w:t>
      </w:r>
      <w:r w:rsidR="007B7468">
        <w:rPr>
          <w:rFonts w:ascii="Times New Roman" w:hAnsi="Times New Roman" w:cs="Times New Roman"/>
          <w:sz w:val="20"/>
          <w:szCs w:val="20"/>
        </w:rPr>
        <w:t>87,87</w:t>
      </w:r>
      <w:r w:rsidRPr="000B73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73BA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0B73B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B73BA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0B73BA">
        <w:rPr>
          <w:rFonts w:ascii="Times New Roman" w:hAnsi="Times New Roman" w:cs="Times New Roman"/>
          <w:sz w:val="20"/>
          <w:szCs w:val="20"/>
        </w:rPr>
        <w:t xml:space="preserve"> (без ПДВ);</w:t>
      </w:r>
    </w:p>
    <w:p w14:paraId="3901BDFA" w14:textId="27FFC356" w:rsidR="00EC167F" w:rsidRPr="000B73BA" w:rsidRDefault="00EC167F" w:rsidP="00EC167F">
      <w:pPr>
        <w:pStyle w:val="a5"/>
        <w:tabs>
          <w:tab w:val="left" w:pos="0"/>
        </w:tabs>
        <w:spacing w:after="0" w:line="240" w:lineRule="auto"/>
        <w:ind w:left="707"/>
        <w:contextualSpacing/>
        <w:rPr>
          <w:rFonts w:ascii="Times New Roman" w:hAnsi="Times New Roman" w:cs="Times New Roman"/>
          <w:sz w:val="20"/>
          <w:szCs w:val="20"/>
        </w:rPr>
      </w:pPr>
      <w:r w:rsidRPr="000B73BA">
        <w:rPr>
          <w:rFonts w:ascii="Times New Roman" w:hAnsi="Times New Roman" w:cs="Times New Roman"/>
          <w:sz w:val="20"/>
          <w:szCs w:val="20"/>
        </w:rPr>
        <w:t xml:space="preserve">з 01 січня 2024 року по 31 грудня 2024 року  –  </w:t>
      </w:r>
      <w:r w:rsidR="007B7468">
        <w:rPr>
          <w:rFonts w:ascii="Times New Roman" w:hAnsi="Times New Roman" w:cs="Times New Roman"/>
          <w:sz w:val="20"/>
          <w:szCs w:val="20"/>
        </w:rPr>
        <w:t>709,60</w:t>
      </w:r>
      <w:r w:rsidR="00865874" w:rsidRPr="000B73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73BA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0B73B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B73BA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0B73BA">
        <w:rPr>
          <w:rFonts w:ascii="Times New Roman" w:hAnsi="Times New Roman" w:cs="Times New Roman"/>
          <w:sz w:val="20"/>
          <w:szCs w:val="20"/>
        </w:rPr>
        <w:t xml:space="preserve"> (без ПДВ);</w:t>
      </w:r>
    </w:p>
    <w:p w14:paraId="37BDA8D3" w14:textId="46AE437E" w:rsidR="00AF6C88" w:rsidRDefault="00EC167F" w:rsidP="00EC167F">
      <w:pPr>
        <w:pStyle w:val="a5"/>
        <w:tabs>
          <w:tab w:val="left" w:pos="0"/>
        </w:tabs>
        <w:spacing w:after="0" w:line="240" w:lineRule="auto"/>
        <w:ind w:left="707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0B73BA">
        <w:rPr>
          <w:rFonts w:ascii="Times New Roman" w:hAnsi="Times New Roman" w:cs="Times New Roman"/>
          <w:sz w:val="20"/>
          <w:szCs w:val="20"/>
        </w:rPr>
        <w:t xml:space="preserve">з 01 січня 2025 року по 31 грудня 2025 року  – </w:t>
      </w:r>
      <w:r w:rsidR="00E8239A">
        <w:rPr>
          <w:rFonts w:ascii="Times New Roman" w:hAnsi="Times New Roman" w:cs="Times New Roman"/>
          <w:sz w:val="20"/>
          <w:szCs w:val="20"/>
        </w:rPr>
        <w:t>63</w:t>
      </w:r>
      <w:r w:rsidR="007B7468">
        <w:rPr>
          <w:rFonts w:ascii="Times New Roman" w:hAnsi="Times New Roman" w:cs="Times New Roman"/>
          <w:sz w:val="20"/>
          <w:szCs w:val="20"/>
        </w:rPr>
        <w:t xml:space="preserve">9,16 </w:t>
      </w:r>
      <w:proofErr w:type="spellStart"/>
      <w:r w:rsidRPr="000B73BA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0B73B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B73BA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AF6C88">
        <w:rPr>
          <w:rFonts w:ascii="Times New Roman" w:hAnsi="Times New Roman" w:cs="Times New Roman"/>
          <w:sz w:val="20"/>
          <w:szCs w:val="20"/>
          <w:lang w:val="ru-RU"/>
        </w:rPr>
        <w:t xml:space="preserve"> (без ПДВ).</w:t>
      </w:r>
    </w:p>
    <w:p w14:paraId="5D8D945B" w14:textId="77777777" w:rsidR="00EC167F" w:rsidRPr="00827852" w:rsidRDefault="00EC167F" w:rsidP="00EC167F">
      <w:pPr>
        <w:pStyle w:val="a5"/>
        <w:tabs>
          <w:tab w:val="left" w:pos="0"/>
        </w:tabs>
        <w:spacing w:after="0" w:line="240" w:lineRule="auto"/>
        <w:ind w:left="707"/>
        <w:contextualSpacing/>
        <w:rPr>
          <w:rFonts w:ascii="Times New Roman" w:hAnsi="Times New Roman" w:cs="Times New Roman"/>
          <w:sz w:val="20"/>
          <w:szCs w:val="20"/>
          <w:lang w:val="ru-RU"/>
        </w:rPr>
      </w:pPr>
    </w:p>
    <w:p w14:paraId="1882F74C" w14:textId="25860875" w:rsidR="00611885" w:rsidRPr="00827852" w:rsidRDefault="00AF6C88" w:rsidP="00DA48E9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827852">
        <w:rPr>
          <w:rFonts w:ascii="Times New Roman" w:hAnsi="Times New Roman" w:cs="Times New Roman"/>
          <w:sz w:val="20"/>
          <w:szCs w:val="20"/>
        </w:rPr>
        <w:t xml:space="preserve"> </w:t>
      </w:r>
      <w:r w:rsidR="00BA3066" w:rsidRPr="00827852">
        <w:rPr>
          <w:rFonts w:ascii="Times New Roman" w:hAnsi="Times New Roman" w:cs="Times New Roman"/>
          <w:sz w:val="20"/>
          <w:szCs w:val="20"/>
        </w:rPr>
        <w:t xml:space="preserve">«Зелений» тариф на електричну енергію, вироблену з енергії вітру генеруючими установками приватних домогосподарств, встановлена потужність яких не перевищує 30 кВт та які введені в експлуатацію: </w:t>
      </w:r>
    </w:p>
    <w:p w14:paraId="7298F94E" w14:textId="03453AA0" w:rsidR="00BF19AA" w:rsidRPr="00827852" w:rsidRDefault="00BA3066" w:rsidP="00DA48E9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 xml:space="preserve">з 01 липня 2015 року по 31 грудня 2019 року – </w:t>
      </w:r>
      <w:r w:rsidR="00B870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 w:rsidR="00592D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63,51</w:t>
      </w:r>
      <w:r w:rsidR="00E823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 (без ПДВ).</w:t>
      </w:r>
    </w:p>
    <w:p w14:paraId="15006585" w14:textId="77777777" w:rsidR="00DA48E9" w:rsidRPr="00827852" w:rsidRDefault="00DA48E9" w:rsidP="00DA48E9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14:paraId="405211AE" w14:textId="47510E2A" w:rsidR="00611885" w:rsidRPr="00827852" w:rsidRDefault="00BF19AA" w:rsidP="00DA48E9">
      <w:pPr>
        <w:pStyle w:val="a9"/>
        <w:ind w:left="709" w:hanging="283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 xml:space="preserve">3. </w:t>
      </w:r>
      <w:r w:rsidR="00BA3066" w:rsidRPr="00827852">
        <w:rPr>
          <w:rFonts w:ascii="Times New Roman" w:hAnsi="Times New Roman" w:cs="Times New Roman"/>
          <w:sz w:val="20"/>
          <w:szCs w:val="20"/>
        </w:rPr>
        <w:t xml:space="preserve">«Зелений» тариф на електричну енергію, вироблену з енергії сонячного випромінювання генеруючими установками приватних домогосподарств, встановлена потужність яких не перевищує 50 кВт, за умови їх розташування на дахах та/або фасадах будівель та інших капітальних споруд, та які введені в експлуатацію: </w:t>
      </w:r>
    </w:p>
    <w:p w14:paraId="277D0F90" w14:textId="75701269" w:rsidR="00611885" w:rsidRPr="00827852" w:rsidRDefault="00BA3066" w:rsidP="00DA48E9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 xml:space="preserve">з 01 січня 2019 року по 31 грудня 2019 року – </w:t>
      </w:r>
      <w:r w:rsidR="00F4020F">
        <w:rPr>
          <w:rFonts w:ascii="Times New Roman" w:hAnsi="Times New Roman" w:cs="Times New Roman"/>
          <w:sz w:val="20"/>
          <w:szCs w:val="20"/>
        </w:rPr>
        <w:t>8</w:t>
      </w:r>
      <w:r w:rsidR="00592DEC">
        <w:rPr>
          <w:rFonts w:ascii="Times New Roman" w:hAnsi="Times New Roman" w:cs="Times New Roman"/>
          <w:sz w:val="20"/>
          <w:szCs w:val="20"/>
        </w:rPr>
        <w:t>76,57</w:t>
      </w:r>
      <w:r w:rsidR="00E823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 (без ПДВ)</w:t>
      </w:r>
      <w:r w:rsidR="00DA48E9" w:rsidRPr="00827852">
        <w:rPr>
          <w:rFonts w:ascii="Times New Roman" w:hAnsi="Times New Roman" w:cs="Times New Roman"/>
          <w:sz w:val="20"/>
          <w:szCs w:val="20"/>
        </w:rPr>
        <w:t>.</w:t>
      </w:r>
    </w:p>
    <w:p w14:paraId="40E4448E" w14:textId="77777777" w:rsidR="00DA48E9" w:rsidRPr="00827852" w:rsidRDefault="00DA48E9" w:rsidP="00DA48E9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14:paraId="03CAC881" w14:textId="77777777" w:rsidR="00611885" w:rsidRPr="00827852" w:rsidRDefault="00BA3066" w:rsidP="00DA48E9">
      <w:pPr>
        <w:pStyle w:val="a5"/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827852">
        <w:rPr>
          <w:rFonts w:ascii="Times New Roman" w:hAnsi="Times New Roman" w:cs="Times New Roman"/>
          <w:sz w:val="20"/>
          <w:szCs w:val="20"/>
        </w:rPr>
        <w:t xml:space="preserve">«Зелений» тариф на електричну енергію, вироблену з енергії вітру генеруючими установками приватних домогосподарств, встановлена потужність яких не перевищує 50 кВт та які введені в експлуатацію: </w:t>
      </w:r>
    </w:p>
    <w:p w14:paraId="157AB164" w14:textId="22C75331" w:rsidR="00611885" w:rsidRPr="00827852" w:rsidRDefault="00BA3066" w:rsidP="00DA48E9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 xml:space="preserve">з 01 січня 2019 року по 31 грудня 2019 року – </w:t>
      </w:r>
      <w:r w:rsidR="008B1AE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 w:rsidR="00592DE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63,51</w:t>
      </w:r>
      <w:r w:rsidRPr="008278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 (без ПДВ);</w:t>
      </w:r>
    </w:p>
    <w:p w14:paraId="1EF40978" w14:textId="5FFAA090" w:rsidR="00611885" w:rsidRDefault="00BA3066" w:rsidP="00DA48E9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 xml:space="preserve">з 01 січня 2020 року по 31 грудня 2024 року – </w:t>
      </w:r>
      <w:r w:rsidR="00592DEC">
        <w:rPr>
          <w:rFonts w:ascii="Times New Roman" w:hAnsi="Times New Roman" w:cs="Times New Roman"/>
          <w:sz w:val="20"/>
          <w:szCs w:val="20"/>
        </w:rPr>
        <w:t>506,11</w:t>
      </w:r>
      <w:r w:rsidRPr="008278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 (без ПДВ)</w:t>
      </w:r>
      <w:r w:rsidR="008B1AEA">
        <w:rPr>
          <w:rFonts w:ascii="Times New Roman" w:hAnsi="Times New Roman" w:cs="Times New Roman"/>
          <w:sz w:val="20"/>
          <w:szCs w:val="20"/>
        </w:rPr>
        <w:t>;</w:t>
      </w:r>
    </w:p>
    <w:p w14:paraId="01A8D57D" w14:textId="11E1BE96" w:rsidR="008B1AEA" w:rsidRPr="00827852" w:rsidRDefault="008B1AEA" w:rsidP="00DA48E9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 01 січня 2025 року по 31 грудня 2029 року </w:t>
      </w:r>
      <w:r w:rsidRPr="00827852">
        <w:rPr>
          <w:rFonts w:ascii="Times New Roman" w:hAnsi="Times New Roman" w:cs="Times New Roman"/>
          <w:sz w:val="20"/>
          <w:szCs w:val="20"/>
        </w:rPr>
        <w:t xml:space="preserve">– </w:t>
      </w:r>
      <w:r w:rsidR="00F4020F">
        <w:rPr>
          <w:rFonts w:ascii="Times New Roman" w:hAnsi="Times New Roman" w:cs="Times New Roman"/>
          <w:sz w:val="20"/>
          <w:szCs w:val="20"/>
        </w:rPr>
        <w:t>4</w:t>
      </w:r>
      <w:r w:rsidR="00592DEC">
        <w:rPr>
          <w:rFonts w:ascii="Times New Roman" w:hAnsi="Times New Roman" w:cs="Times New Roman"/>
          <w:sz w:val="20"/>
          <w:szCs w:val="20"/>
        </w:rPr>
        <w:t>51,33</w:t>
      </w:r>
      <w:r w:rsidRPr="00827852">
        <w:rPr>
          <w:rFonts w:ascii="Times New Roman" w:hAnsi="Times New Roman" w:cs="Times New Roman"/>
          <w:sz w:val="20"/>
          <w:szCs w:val="20"/>
        </w:rPr>
        <w:t xml:space="preserve"> к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оп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 (без ПДВ)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C131110" w14:textId="77777777" w:rsidR="00DA48E9" w:rsidRPr="00827852" w:rsidRDefault="00DA48E9" w:rsidP="00DA48E9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14:paraId="131C06A8" w14:textId="77777777" w:rsidR="00611885" w:rsidRPr="00827852" w:rsidRDefault="00BA3066" w:rsidP="00DA48E9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827852">
        <w:rPr>
          <w:rFonts w:ascii="Times New Roman" w:hAnsi="Times New Roman" w:cs="Times New Roman"/>
          <w:sz w:val="20"/>
          <w:szCs w:val="20"/>
        </w:rPr>
        <w:t xml:space="preserve">«Зелений» тариф на електричну енергію, вироблену з енергії вітру та сонця на комбінованих 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вітро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-сонячних генеруючих системах приватних домогосподарств, встановлена потужність яких не перевищує 50 кВт та які введені в експлуатацію: </w:t>
      </w:r>
    </w:p>
    <w:p w14:paraId="35380824" w14:textId="3DBE3E9B" w:rsidR="00611885" w:rsidRPr="00827852" w:rsidRDefault="00BA3066" w:rsidP="00DA48E9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 xml:space="preserve">з 01 січня 2019 року по 31 грудня 2019 року – </w:t>
      </w:r>
      <w:r w:rsidR="008B1AEA">
        <w:rPr>
          <w:rFonts w:ascii="Times New Roman" w:hAnsi="Times New Roman" w:cs="Times New Roman"/>
          <w:sz w:val="20"/>
          <w:szCs w:val="20"/>
        </w:rPr>
        <w:t>7</w:t>
      </w:r>
      <w:r w:rsidR="00592DEC">
        <w:rPr>
          <w:rFonts w:ascii="Times New Roman" w:hAnsi="Times New Roman" w:cs="Times New Roman"/>
          <w:sz w:val="20"/>
          <w:szCs w:val="20"/>
        </w:rPr>
        <w:t>93,09</w:t>
      </w:r>
      <w:r w:rsidR="0069493A" w:rsidRPr="008278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 (без ПДВ);</w:t>
      </w:r>
    </w:p>
    <w:p w14:paraId="419D0DE4" w14:textId="23002BAC" w:rsidR="00611885" w:rsidRDefault="00BA3066" w:rsidP="00DA48E9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 xml:space="preserve">з 01 січня 2020 року по 31 грудня 2024 року – </w:t>
      </w:r>
      <w:r w:rsidR="008B1AEA">
        <w:rPr>
          <w:rFonts w:ascii="Times New Roman" w:hAnsi="Times New Roman" w:cs="Times New Roman"/>
          <w:sz w:val="20"/>
          <w:szCs w:val="20"/>
        </w:rPr>
        <w:t>5</w:t>
      </w:r>
      <w:r w:rsidR="00592DEC">
        <w:rPr>
          <w:rFonts w:ascii="Times New Roman" w:hAnsi="Times New Roman" w:cs="Times New Roman"/>
          <w:sz w:val="20"/>
          <w:szCs w:val="20"/>
        </w:rPr>
        <w:t>9</w:t>
      </w:r>
      <w:bookmarkStart w:id="4" w:name="_GoBack"/>
      <w:bookmarkEnd w:id="4"/>
      <w:r w:rsidR="00592DEC">
        <w:rPr>
          <w:rFonts w:ascii="Times New Roman" w:hAnsi="Times New Roman" w:cs="Times New Roman"/>
          <w:sz w:val="20"/>
          <w:szCs w:val="20"/>
        </w:rPr>
        <w:t>4,81</w:t>
      </w:r>
      <w:r w:rsidR="00F402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 (без ПДВ)</w:t>
      </w:r>
      <w:r w:rsidR="008B1AEA">
        <w:rPr>
          <w:rFonts w:ascii="Times New Roman" w:hAnsi="Times New Roman" w:cs="Times New Roman"/>
          <w:sz w:val="20"/>
          <w:szCs w:val="20"/>
        </w:rPr>
        <w:t>;</w:t>
      </w:r>
    </w:p>
    <w:p w14:paraId="74D69D29" w14:textId="01F370FE" w:rsidR="008B1AEA" w:rsidRPr="00827852" w:rsidRDefault="008B1AEA" w:rsidP="008B1AEA">
      <w:pPr>
        <w:pStyle w:val="a9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 01 січня 2025 року по 31 грудня 2029 року </w:t>
      </w:r>
      <w:r w:rsidRPr="00827852">
        <w:rPr>
          <w:rFonts w:ascii="Times New Roman" w:hAnsi="Times New Roman" w:cs="Times New Roman"/>
          <w:sz w:val="20"/>
          <w:szCs w:val="20"/>
        </w:rPr>
        <w:t xml:space="preserve">– </w:t>
      </w:r>
      <w:r w:rsidR="00E8239A">
        <w:rPr>
          <w:rFonts w:ascii="Times New Roman" w:hAnsi="Times New Roman" w:cs="Times New Roman"/>
          <w:sz w:val="20"/>
          <w:szCs w:val="20"/>
        </w:rPr>
        <w:t>5</w:t>
      </w:r>
      <w:r w:rsidR="00592DEC">
        <w:rPr>
          <w:rFonts w:ascii="Times New Roman" w:hAnsi="Times New Roman" w:cs="Times New Roman"/>
          <w:sz w:val="20"/>
          <w:szCs w:val="20"/>
        </w:rPr>
        <w:t>16,55</w:t>
      </w:r>
      <w:r w:rsidRPr="008278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коп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27852">
        <w:rPr>
          <w:rFonts w:ascii="Times New Roman" w:hAnsi="Times New Roman" w:cs="Times New Roman"/>
          <w:sz w:val="20"/>
          <w:szCs w:val="20"/>
        </w:rPr>
        <w:t>кВт·год</w:t>
      </w:r>
      <w:proofErr w:type="spellEnd"/>
      <w:r w:rsidRPr="00827852">
        <w:rPr>
          <w:rFonts w:ascii="Times New Roman" w:hAnsi="Times New Roman" w:cs="Times New Roman"/>
          <w:sz w:val="20"/>
          <w:szCs w:val="20"/>
        </w:rPr>
        <w:t xml:space="preserve"> (без ПДВ)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3E40F1" w14:textId="77777777" w:rsidR="00DA48E9" w:rsidRPr="00827852" w:rsidRDefault="00DA48E9" w:rsidP="008B1AEA">
      <w:pPr>
        <w:pStyle w:val="a9"/>
        <w:contextualSpacing/>
        <w:rPr>
          <w:rFonts w:ascii="Times New Roman" w:hAnsi="Times New Roman" w:cs="Times New Roman"/>
          <w:sz w:val="20"/>
          <w:szCs w:val="20"/>
        </w:rPr>
      </w:pPr>
    </w:p>
    <w:p w14:paraId="206A72E8" w14:textId="578B7BFD" w:rsidR="00611885" w:rsidRPr="00827852" w:rsidRDefault="00BA3066" w:rsidP="00BA3066">
      <w:pPr>
        <w:pStyle w:val="a5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27852">
        <w:rPr>
          <w:rFonts w:ascii="Times New Roman" w:hAnsi="Times New Roman" w:cs="Times New Roman"/>
          <w:sz w:val="20"/>
          <w:szCs w:val="20"/>
        </w:rPr>
        <w:t>Постанова Національної комісії, що здійснює державне регулювання у сферах енергетики та комунальних послуг, від</w:t>
      </w:r>
      <w:bookmarkStart w:id="5" w:name="__DdeLink__77_30758097301"/>
      <w:r w:rsidR="00CA5296" w:rsidRPr="00827852">
        <w:rPr>
          <w:rFonts w:ascii="Times New Roman" w:hAnsi="Times New Roman" w:cs="Times New Roman"/>
          <w:sz w:val="20"/>
          <w:szCs w:val="20"/>
        </w:rPr>
        <w:t xml:space="preserve"> </w:t>
      </w:r>
      <w:bookmarkEnd w:id="5"/>
      <w:r w:rsidR="00E8239A">
        <w:rPr>
          <w:rFonts w:ascii="Times New Roman" w:hAnsi="Times New Roman" w:cs="Times New Roman"/>
          <w:sz w:val="20"/>
          <w:szCs w:val="20"/>
        </w:rPr>
        <w:t xml:space="preserve">30 </w:t>
      </w:r>
      <w:r w:rsidR="00592DEC">
        <w:rPr>
          <w:rFonts w:ascii="Times New Roman" w:hAnsi="Times New Roman" w:cs="Times New Roman"/>
          <w:sz w:val="20"/>
          <w:szCs w:val="20"/>
        </w:rPr>
        <w:t>вересня</w:t>
      </w:r>
      <w:r w:rsidR="00E8239A">
        <w:rPr>
          <w:rFonts w:ascii="Times New Roman" w:hAnsi="Times New Roman" w:cs="Times New Roman"/>
          <w:sz w:val="20"/>
          <w:szCs w:val="20"/>
        </w:rPr>
        <w:t xml:space="preserve"> </w:t>
      </w:r>
      <w:r w:rsidR="00E8239A" w:rsidRPr="00827852">
        <w:rPr>
          <w:rFonts w:ascii="Times New Roman" w:hAnsi="Times New Roman" w:cs="Times New Roman"/>
          <w:sz w:val="20"/>
          <w:szCs w:val="20"/>
        </w:rPr>
        <w:t>202</w:t>
      </w:r>
      <w:r w:rsidR="00E8239A">
        <w:rPr>
          <w:rFonts w:ascii="Times New Roman" w:hAnsi="Times New Roman" w:cs="Times New Roman"/>
          <w:sz w:val="20"/>
          <w:szCs w:val="20"/>
        </w:rPr>
        <w:t>5</w:t>
      </w:r>
      <w:r w:rsidR="00E8239A" w:rsidRPr="00827852">
        <w:rPr>
          <w:rFonts w:ascii="Times New Roman" w:hAnsi="Times New Roman" w:cs="Times New Roman"/>
          <w:sz w:val="20"/>
          <w:szCs w:val="20"/>
        </w:rPr>
        <w:t xml:space="preserve"> року №</w:t>
      </w:r>
      <w:r w:rsidR="00E8239A">
        <w:rPr>
          <w:rFonts w:ascii="Times New Roman" w:hAnsi="Times New Roman" w:cs="Times New Roman"/>
          <w:sz w:val="20"/>
          <w:szCs w:val="20"/>
        </w:rPr>
        <w:t xml:space="preserve"> </w:t>
      </w:r>
      <w:r w:rsidR="00592DEC">
        <w:rPr>
          <w:rFonts w:ascii="Times New Roman" w:hAnsi="Times New Roman" w:cs="Times New Roman"/>
          <w:sz w:val="20"/>
          <w:szCs w:val="20"/>
        </w:rPr>
        <w:t>1568</w:t>
      </w:r>
      <w:r w:rsidR="00E8239A" w:rsidRPr="00827852">
        <w:rPr>
          <w:rFonts w:ascii="Times New Roman" w:hAnsi="Times New Roman" w:cs="Times New Roman"/>
          <w:sz w:val="20"/>
          <w:szCs w:val="20"/>
        </w:rPr>
        <w:t xml:space="preserve"> </w:t>
      </w:r>
      <w:r w:rsidRPr="00827852">
        <w:rPr>
          <w:rFonts w:ascii="Times New Roman" w:hAnsi="Times New Roman" w:cs="Times New Roman"/>
          <w:sz w:val="20"/>
          <w:szCs w:val="20"/>
        </w:rPr>
        <w:t xml:space="preserve">«Про встановлення «зелених» тарифів на електричну енергію, вироблену генеруючими установками приватних домогосподарств» набирає чинності з 01 </w:t>
      </w:r>
      <w:r w:rsidR="00592DEC">
        <w:rPr>
          <w:rFonts w:ascii="Times New Roman" w:hAnsi="Times New Roman" w:cs="Times New Roman"/>
          <w:sz w:val="20"/>
          <w:szCs w:val="20"/>
        </w:rPr>
        <w:t>жовтня</w:t>
      </w:r>
      <w:r w:rsidR="00D81EE8" w:rsidRPr="00827852">
        <w:rPr>
          <w:rFonts w:ascii="Times New Roman" w:hAnsi="Times New Roman" w:cs="Times New Roman"/>
          <w:sz w:val="20"/>
          <w:szCs w:val="20"/>
        </w:rPr>
        <w:t xml:space="preserve"> </w:t>
      </w:r>
      <w:r w:rsidRPr="00827852">
        <w:rPr>
          <w:rFonts w:ascii="Times New Roman" w:hAnsi="Times New Roman" w:cs="Times New Roman"/>
          <w:sz w:val="20"/>
          <w:szCs w:val="20"/>
        </w:rPr>
        <w:t>202</w:t>
      </w:r>
      <w:r w:rsidR="008B1AEA">
        <w:rPr>
          <w:rFonts w:ascii="Times New Roman" w:hAnsi="Times New Roman" w:cs="Times New Roman"/>
          <w:sz w:val="20"/>
          <w:szCs w:val="20"/>
        </w:rPr>
        <w:t>5</w:t>
      </w:r>
      <w:r w:rsidRPr="00827852">
        <w:rPr>
          <w:rFonts w:ascii="Times New Roman" w:hAnsi="Times New Roman" w:cs="Times New Roman"/>
          <w:sz w:val="20"/>
          <w:szCs w:val="20"/>
        </w:rPr>
        <w:t xml:space="preserve"> року. </w:t>
      </w:r>
    </w:p>
    <w:sectPr w:rsidR="00611885" w:rsidRPr="00827852" w:rsidSect="00D81EE8">
      <w:pgSz w:w="11906" w:h="16838"/>
      <w:pgMar w:top="567" w:right="566" w:bottom="426" w:left="1167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B0B0B"/>
    <w:multiLevelType w:val="multilevel"/>
    <w:tmpl w:val="8DEE82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066D22"/>
    <w:multiLevelType w:val="multilevel"/>
    <w:tmpl w:val="02CE0428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1C6F0D86"/>
    <w:multiLevelType w:val="multilevel"/>
    <w:tmpl w:val="1BDC163A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1D4E73A1"/>
    <w:multiLevelType w:val="multilevel"/>
    <w:tmpl w:val="8F567EC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46671938"/>
    <w:multiLevelType w:val="multilevel"/>
    <w:tmpl w:val="5E3CBCEA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63F04755"/>
    <w:multiLevelType w:val="multilevel"/>
    <w:tmpl w:val="99FCFB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A240904"/>
    <w:multiLevelType w:val="multilevel"/>
    <w:tmpl w:val="3FC609F6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420"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885"/>
    <w:rsid w:val="000120DD"/>
    <w:rsid w:val="000415CF"/>
    <w:rsid w:val="000704D0"/>
    <w:rsid w:val="000B73BA"/>
    <w:rsid w:val="00111A74"/>
    <w:rsid w:val="0015269A"/>
    <w:rsid w:val="001D0966"/>
    <w:rsid w:val="00216FF0"/>
    <w:rsid w:val="002716B3"/>
    <w:rsid w:val="0027598D"/>
    <w:rsid w:val="00286893"/>
    <w:rsid w:val="002B7CD8"/>
    <w:rsid w:val="002C0341"/>
    <w:rsid w:val="002D7A27"/>
    <w:rsid w:val="002F374B"/>
    <w:rsid w:val="00313420"/>
    <w:rsid w:val="00335D53"/>
    <w:rsid w:val="00344E66"/>
    <w:rsid w:val="0038627E"/>
    <w:rsid w:val="004551FA"/>
    <w:rsid w:val="004A4248"/>
    <w:rsid w:val="00592DEC"/>
    <w:rsid w:val="005D54B8"/>
    <w:rsid w:val="00611885"/>
    <w:rsid w:val="0069493A"/>
    <w:rsid w:val="006B22CC"/>
    <w:rsid w:val="00720B8E"/>
    <w:rsid w:val="007B7468"/>
    <w:rsid w:val="00827852"/>
    <w:rsid w:val="00865874"/>
    <w:rsid w:val="00875FFE"/>
    <w:rsid w:val="00891D03"/>
    <w:rsid w:val="008B1AEA"/>
    <w:rsid w:val="008D2491"/>
    <w:rsid w:val="009175F9"/>
    <w:rsid w:val="009B731C"/>
    <w:rsid w:val="00A75E7E"/>
    <w:rsid w:val="00A801E6"/>
    <w:rsid w:val="00A91C25"/>
    <w:rsid w:val="00AB6756"/>
    <w:rsid w:val="00AF6C88"/>
    <w:rsid w:val="00B4328A"/>
    <w:rsid w:val="00B449C9"/>
    <w:rsid w:val="00B87088"/>
    <w:rsid w:val="00BA3066"/>
    <w:rsid w:val="00BF19AA"/>
    <w:rsid w:val="00C24E0D"/>
    <w:rsid w:val="00C50245"/>
    <w:rsid w:val="00C7070E"/>
    <w:rsid w:val="00C74B5E"/>
    <w:rsid w:val="00CA5296"/>
    <w:rsid w:val="00CC3A80"/>
    <w:rsid w:val="00CE03CB"/>
    <w:rsid w:val="00D1004A"/>
    <w:rsid w:val="00D34DCB"/>
    <w:rsid w:val="00D81EE8"/>
    <w:rsid w:val="00DA48E9"/>
    <w:rsid w:val="00DC54D6"/>
    <w:rsid w:val="00E062A1"/>
    <w:rsid w:val="00E8239A"/>
    <w:rsid w:val="00EA1002"/>
    <w:rsid w:val="00EC167F"/>
    <w:rsid w:val="00F1372A"/>
    <w:rsid w:val="00F4020F"/>
    <w:rsid w:val="00F61979"/>
    <w:rsid w:val="00F61EEB"/>
    <w:rsid w:val="00F77512"/>
    <w:rsid w:val="00FB32FB"/>
    <w:rsid w:val="00FC4C0A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A450"/>
  <w15:docId w15:val="{6876C845-718B-428D-B490-0927E23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0C8B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F20C8B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rsid w:val="00F20C8B"/>
    <w:pPr>
      <w:spacing w:after="140" w:line="276" w:lineRule="auto"/>
    </w:pPr>
  </w:style>
  <w:style w:type="paragraph" w:styleId="a6">
    <w:name w:val="List"/>
    <w:basedOn w:val="a5"/>
    <w:rsid w:val="00F20C8B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styleId="a8">
    <w:name w:val="index heading"/>
    <w:basedOn w:val="a"/>
    <w:qFormat/>
    <w:rsid w:val="00F20C8B"/>
    <w:pPr>
      <w:suppressLineNumbers/>
    </w:pPr>
    <w:rPr>
      <w:rFonts w:cs="FreeSans"/>
    </w:rPr>
  </w:style>
  <w:style w:type="paragraph" w:customStyle="1" w:styleId="11">
    <w:name w:val="Заголовок 11"/>
    <w:basedOn w:val="1"/>
    <w:next w:val="a5"/>
    <w:qFormat/>
    <w:rsid w:val="00F20C8B"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1">
    <w:name w:val="Заголовок1"/>
    <w:basedOn w:val="a"/>
    <w:next w:val="a5"/>
    <w:qFormat/>
    <w:rsid w:val="00F20C8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10">
    <w:name w:val="Название объекта1"/>
    <w:basedOn w:val="a"/>
    <w:qFormat/>
    <w:rsid w:val="00F20C8B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9">
    <w:name w:val="Содержимое таблицы"/>
    <w:basedOn w:val="a"/>
    <w:qFormat/>
    <w:rsid w:val="00F20C8B"/>
    <w:pPr>
      <w:suppressLineNumbers/>
    </w:pPr>
  </w:style>
  <w:style w:type="table" w:styleId="aa">
    <w:name w:val="Table Grid"/>
    <w:basedOn w:val="a1"/>
    <w:rsid w:val="00AF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2301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</dc:creator>
  <dc:description/>
  <cp:lastModifiedBy>Зацепіліна Олена</cp:lastModifiedBy>
  <cp:revision>108</cp:revision>
  <dcterms:created xsi:type="dcterms:W3CDTF">2016-11-25T19:13:00Z</dcterms:created>
  <dcterms:modified xsi:type="dcterms:W3CDTF">2025-10-01T11:19:00Z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1049-10.1.0.5672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