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49" w:rsidRPr="00334A3E" w:rsidRDefault="009065A0">
      <w:pPr>
        <w:spacing w:beforeAutospacing="1" w:afterAutospacing="1" w:line="240" w:lineRule="auto"/>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ДОГОВІР</w:t>
      </w:r>
      <w:r w:rsidRPr="00334A3E">
        <w:rPr>
          <w:rFonts w:ascii="Times New Roman" w:hAnsi="Times New Roman"/>
          <w:b/>
          <w:bCs/>
          <w:sz w:val="27"/>
          <w:szCs w:val="27"/>
          <w:lang w:val="uk-UA" w:eastAsia="ru-RU"/>
        </w:rPr>
        <w:br/>
        <w:t>про постачання електричної енергії постачальником універсальних послуг</w:t>
      </w:r>
    </w:p>
    <w:p w:rsidR="004E4349" w:rsidRPr="00334A3E" w:rsidRDefault="009065A0">
      <w:pPr>
        <w:spacing w:after="0" w:line="240" w:lineRule="auto"/>
        <w:jc w:val="both"/>
        <w:rPr>
          <w:rFonts w:ascii="Times New Roman" w:hAnsi="Times New Roman"/>
          <w:b/>
          <w:sz w:val="24"/>
          <w:szCs w:val="24"/>
          <w:lang w:val="uk-UA" w:eastAsia="ru-RU"/>
        </w:rPr>
      </w:pPr>
      <w:r w:rsidRPr="00334A3E">
        <w:rPr>
          <w:rFonts w:ascii="Times New Roman" w:hAnsi="Times New Roman"/>
          <w:b/>
          <w:sz w:val="24"/>
          <w:szCs w:val="24"/>
          <w:lang w:val="uk-UA" w:eastAsia="ru-RU"/>
        </w:rPr>
        <w:t>_____________________                       _______________                        «____»________20</w:t>
      </w:r>
      <w:r w:rsidR="00334A3E" w:rsidRPr="00334A3E">
        <w:rPr>
          <w:rFonts w:ascii="Times New Roman" w:hAnsi="Times New Roman"/>
          <w:b/>
          <w:sz w:val="24"/>
          <w:szCs w:val="24"/>
          <w:highlight w:val="yellow"/>
          <w:lang w:val="uk-UA" w:eastAsia="ru-RU"/>
        </w:rPr>
        <w:t>20</w:t>
      </w:r>
      <w:r w:rsidRPr="00334A3E">
        <w:rPr>
          <w:rFonts w:ascii="Times New Roman" w:hAnsi="Times New Roman"/>
          <w:b/>
          <w:sz w:val="24"/>
          <w:szCs w:val="24"/>
          <w:lang w:val="uk-UA" w:eastAsia="ru-RU"/>
        </w:rPr>
        <w:t>р.</w:t>
      </w:r>
    </w:p>
    <w:p w:rsidR="004E4349" w:rsidRPr="00334A3E" w:rsidRDefault="009065A0">
      <w:pPr>
        <w:spacing w:after="0" w:line="240" w:lineRule="auto"/>
        <w:jc w:val="both"/>
        <w:rPr>
          <w:rFonts w:ascii="Times New Roman" w:hAnsi="Times New Roman"/>
          <w:sz w:val="24"/>
          <w:szCs w:val="24"/>
          <w:lang w:val="uk-UA" w:eastAsia="ru-RU"/>
        </w:rPr>
      </w:pPr>
      <w:r w:rsidRPr="00334A3E">
        <w:rPr>
          <w:rFonts w:ascii="Times New Roman" w:hAnsi="Times New Roman"/>
          <w:b/>
          <w:sz w:val="24"/>
          <w:szCs w:val="24"/>
          <w:lang w:val="uk-UA" w:eastAsia="ru-RU"/>
        </w:rPr>
        <w:t>ПОСТАЧАЛЬНИК:</w:t>
      </w:r>
      <w:r w:rsidRPr="00334A3E">
        <w:rPr>
          <w:rFonts w:ascii="Times New Roman" w:hAnsi="Times New Roman"/>
          <w:sz w:val="24"/>
          <w:szCs w:val="24"/>
          <w:lang w:val="uk-UA" w:eastAsia="ru-RU"/>
        </w:rPr>
        <w:t xml:space="preserve"> </w:t>
      </w:r>
      <w:r w:rsidRPr="00334A3E">
        <w:rPr>
          <w:rFonts w:ascii="Times New Roman" w:hAnsi="Times New Roman"/>
          <w:spacing w:val="-2"/>
          <w:sz w:val="24"/>
          <w:szCs w:val="24"/>
          <w:lang w:val="uk-UA" w:eastAsia="ru-RU"/>
        </w:rPr>
        <w:t xml:space="preserve">Товариство з обмеженою відповідальністю </w:t>
      </w:r>
      <w:r w:rsidRPr="00334A3E">
        <w:rPr>
          <w:rFonts w:ascii="Times New Roman" w:hAnsi="Times New Roman"/>
          <w:spacing w:val="-2"/>
          <w:sz w:val="24"/>
          <w:szCs w:val="24"/>
          <w:lang w:val="uk-UA" w:eastAsia="ru-RU"/>
        </w:rPr>
        <w:t>«Запоріжжяелектропостачання»</w:t>
      </w:r>
      <w:r w:rsidRPr="00334A3E">
        <w:rPr>
          <w:rFonts w:ascii="Times New Roman" w:hAnsi="Times New Roman"/>
          <w:sz w:val="24"/>
          <w:szCs w:val="24"/>
          <w:lang w:val="uk-UA" w:eastAsia="ru-RU"/>
        </w:rPr>
        <w:t xml:space="preserve"> (діє на підставі ліцензії з постачання електричної енергії споживачу, виданої постановою НКРЕКП від 31.07.2018 № 807) в особі ___________________________________________________________________, який(а) діє на підставі ________</w:t>
      </w:r>
      <w:r w:rsidRPr="00334A3E">
        <w:rPr>
          <w:rFonts w:ascii="Times New Roman" w:hAnsi="Times New Roman"/>
          <w:sz w:val="24"/>
          <w:szCs w:val="24"/>
          <w:lang w:val="uk-UA" w:eastAsia="ru-RU"/>
        </w:rPr>
        <w:t>_____________________________________________ з одного боку, та</w:t>
      </w:r>
    </w:p>
    <w:p w:rsidR="004E4349" w:rsidRPr="00334A3E" w:rsidRDefault="009065A0">
      <w:pPr>
        <w:spacing w:before="120" w:after="120" w:line="240" w:lineRule="auto"/>
        <w:jc w:val="both"/>
        <w:rPr>
          <w:rFonts w:ascii="Times New Roman" w:hAnsi="Times New Roman"/>
          <w:sz w:val="20"/>
          <w:szCs w:val="20"/>
          <w:lang w:val="uk-UA" w:eastAsia="ru-RU"/>
        </w:rPr>
      </w:pPr>
      <w:r w:rsidRPr="00334A3E">
        <w:rPr>
          <w:rFonts w:ascii="Times New Roman" w:hAnsi="Times New Roman"/>
          <w:b/>
          <w:sz w:val="24"/>
          <w:szCs w:val="24"/>
          <w:lang w:val="uk-UA" w:eastAsia="ru-RU"/>
        </w:rPr>
        <w:t>СПОЖИВАЧ:</w:t>
      </w:r>
      <w:r w:rsidRPr="00334A3E">
        <w:rPr>
          <w:rFonts w:ascii="Times New Roman" w:hAnsi="Times New Roman"/>
          <w:sz w:val="24"/>
          <w:szCs w:val="24"/>
          <w:lang w:val="uk-UA" w:eastAsia="ru-RU"/>
        </w:rPr>
        <w:t xml:space="preserve"> __________________________________________________ в особі ____________________________________________________________, який діє на підставі _________________________________, з інш</w:t>
      </w:r>
      <w:r w:rsidRPr="00334A3E">
        <w:rPr>
          <w:rFonts w:ascii="Times New Roman" w:hAnsi="Times New Roman"/>
          <w:sz w:val="24"/>
          <w:szCs w:val="24"/>
          <w:lang w:val="uk-UA" w:eastAsia="ru-RU"/>
        </w:rPr>
        <w:t>ої сторони, підписали даний Договір постачання електричної енергії постачальником універсальних послуг про наступне:</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1. Загальні положення</w:t>
      </w:r>
    </w:p>
    <w:p w:rsidR="004E4349" w:rsidRPr="00334A3E" w:rsidRDefault="009065A0">
      <w:pPr>
        <w:spacing w:after="0" w:line="240" w:lineRule="auto"/>
        <w:ind w:firstLine="708"/>
        <w:jc w:val="both"/>
        <w:rPr>
          <w:rFonts w:ascii="Times New Roman" w:hAnsi="Times New Roman"/>
          <w:color w:val="000000"/>
          <w:sz w:val="24"/>
          <w:szCs w:val="24"/>
          <w:lang w:val="uk-UA" w:eastAsia="ru-RU"/>
        </w:rPr>
      </w:pPr>
      <w:r w:rsidRPr="00334A3E">
        <w:rPr>
          <w:rFonts w:ascii="Times New Roman" w:hAnsi="Times New Roman"/>
          <w:sz w:val="24"/>
          <w:szCs w:val="24"/>
          <w:lang w:val="uk-UA" w:eastAsia="ru-RU"/>
        </w:rPr>
        <w:t xml:space="preserve">1.1. Цей Договір про постачання електричної енергії постачальником універсальних послуг (далі - Договір) є публічним </w:t>
      </w:r>
      <w:r w:rsidRPr="00334A3E">
        <w:rPr>
          <w:rFonts w:ascii="Times New Roman" w:hAnsi="Times New Roman"/>
          <w:sz w:val="24"/>
          <w:szCs w:val="24"/>
          <w:lang w:val="uk-UA" w:eastAsia="ru-RU"/>
        </w:rPr>
        <w:t xml:space="preserve">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w:t>
      </w:r>
      <w:r w:rsidRPr="00334A3E">
        <w:rPr>
          <w:rFonts w:ascii="Times New Roman" w:hAnsi="Times New Roman"/>
          <w:color w:val="000000"/>
          <w:sz w:val="24"/>
          <w:szCs w:val="24"/>
          <w:lang w:val="uk-UA" w:eastAsia="ru-RU"/>
        </w:rPr>
        <w:t>стат</w:t>
      </w:r>
      <w:r w:rsidRPr="00334A3E">
        <w:rPr>
          <w:rFonts w:ascii="Times New Roman" w:hAnsi="Times New Roman"/>
          <w:color w:val="000000"/>
          <w:sz w:val="24"/>
          <w:szCs w:val="24"/>
          <w:lang w:val="uk-UA" w:eastAsia="ru-RU"/>
        </w:rPr>
        <w:t>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color w:val="000000"/>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w:t>
      </w:r>
      <w:r w:rsidRPr="00334A3E">
        <w:rPr>
          <w:rFonts w:ascii="Times New Roman" w:hAnsi="Times New Roman"/>
          <w:sz w:val="24"/>
          <w:szCs w:val="24"/>
          <w:lang w:val="uk-UA" w:eastAsia="ru-RU"/>
        </w:rPr>
        <w:t>сферах енергетики та комунал</w:t>
      </w:r>
      <w:r w:rsidRPr="00334A3E">
        <w:rPr>
          <w:rFonts w:ascii="Times New Roman" w:hAnsi="Times New Roman"/>
          <w:sz w:val="24"/>
          <w:szCs w:val="24"/>
          <w:lang w:val="uk-UA" w:eastAsia="ru-RU"/>
        </w:rPr>
        <w:t>ьних послуг, від 14 березня 2018 року N 312 (далі - ПРРЕЕ), та є однаковими для всіх споживачів.</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2. Предмет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2.1. </w:t>
      </w:r>
      <w:r w:rsidRPr="00334A3E">
        <w:rPr>
          <w:rFonts w:ascii="Times New Roman" w:eastAsia="Calibri" w:hAnsi="Times New Roman"/>
          <w:sz w:val="24"/>
          <w:szCs w:val="24"/>
          <w:lang w:val="uk-UA"/>
        </w:rPr>
        <w:t>За цим Договором Постачальник продає ел</w:t>
      </w:r>
      <w:r w:rsidRPr="00334A3E">
        <w:rPr>
          <w:rFonts w:ascii="Times New Roman" w:eastAsia="Calibri" w:hAnsi="Times New Roman"/>
          <w:sz w:val="24"/>
          <w:szCs w:val="24"/>
          <w:lang w:val="uk-UA"/>
        </w:rPr>
        <w:t xml:space="preserve">ектричну енергію в кількості </w:t>
      </w:r>
      <w:r w:rsidRPr="00334A3E">
        <w:rPr>
          <w:rFonts w:ascii="Times New Roman" w:eastAsia="Calibri" w:hAnsi="Times New Roman"/>
          <w:sz w:val="24"/>
          <w:szCs w:val="24"/>
          <w:highlight w:val="yellow"/>
          <w:lang w:val="uk-UA"/>
        </w:rPr>
        <w:t>______________ кВт. год</w:t>
      </w:r>
      <w:r w:rsidRPr="00334A3E">
        <w:rPr>
          <w:rFonts w:ascii="Times New Roman" w:eastAsia="Calibri" w:hAnsi="Times New Roman"/>
          <w:sz w:val="24"/>
          <w:szCs w:val="24"/>
          <w:lang w:val="uk-UA"/>
        </w:rPr>
        <w:t xml:space="preserve"> , найменування предмету закупівлі згідно ДК 021:2015 - 09310000-5 – Електрична енергія (Електрична енергія) Споживачу для забезпечення потреб електроустановок Споживача, а Споживач оплачує Постачальнику </w:t>
      </w:r>
      <w:r w:rsidRPr="00334A3E">
        <w:rPr>
          <w:rFonts w:ascii="Times New Roman" w:eastAsia="Calibri" w:hAnsi="Times New Roman"/>
          <w:sz w:val="24"/>
          <w:szCs w:val="24"/>
          <w:lang w:val="uk-UA"/>
        </w:rPr>
        <w:t>вартість спожитої (купленої) електричної енергії та здійснює інші платежі згідно з умовами цього</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w:t>
      </w:r>
      <w:r w:rsidRPr="00334A3E">
        <w:rPr>
          <w:rFonts w:ascii="Times New Roman" w:hAnsi="Times New Roman"/>
          <w:sz w:val="24"/>
          <w:szCs w:val="24"/>
          <w:lang w:val="uk-UA" w:eastAsia="ru-RU"/>
        </w:rPr>
        <w:t xml:space="preserve">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w:t>
      </w:r>
      <w:r w:rsidRPr="00334A3E">
        <w:rPr>
          <w:rFonts w:ascii="Times New Roman" w:hAnsi="Times New Roman"/>
          <w:sz w:val="24"/>
          <w:szCs w:val="24"/>
          <w:lang w:val="uk-UA" w:eastAsia="ru-RU"/>
        </w:rPr>
        <w:t>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2.2. Обов'язковою умовою для постачання електричної енергії Споживачу є наявність у Споживача укладеного в уст</w:t>
      </w:r>
      <w:r w:rsidRPr="00334A3E">
        <w:rPr>
          <w:rFonts w:ascii="Times New Roman" w:hAnsi="Times New Roman"/>
          <w:sz w:val="24"/>
          <w:szCs w:val="24"/>
          <w:lang w:val="uk-UA" w:eastAsia="ru-RU"/>
        </w:rPr>
        <w:t>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Побутовий споживач використовує електричну енергію виключно на власні побутові пот</w:t>
      </w:r>
      <w:r w:rsidRPr="00334A3E">
        <w:rPr>
          <w:rFonts w:ascii="Times New Roman" w:hAnsi="Times New Roman"/>
          <w:sz w:val="24"/>
          <w:szCs w:val="24"/>
          <w:lang w:val="uk-UA" w:eastAsia="ru-RU"/>
        </w:rPr>
        <w:t>реби, у тому числі для освітлення, живлення електроприладів тощо, що не включає професійну та/або господарську діяльність.</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Малі непобутові споживачі можуть використовувати електричну енергію для професійної, господарської, підприємницької та іншої діяльнос</w:t>
      </w:r>
      <w:r w:rsidRPr="00334A3E">
        <w:rPr>
          <w:rFonts w:ascii="Times New Roman" w:hAnsi="Times New Roman"/>
          <w:sz w:val="24"/>
          <w:szCs w:val="24"/>
          <w:lang w:val="uk-UA" w:eastAsia="ru-RU"/>
        </w:rPr>
        <w:t>ті.</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2.3.  Обсяг споживання електроенергії за цим договором </w:t>
      </w:r>
      <w:r w:rsidRPr="00334A3E">
        <w:rPr>
          <w:rFonts w:ascii="Times New Roman" w:hAnsi="Times New Roman"/>
          <w:sz w:val="24"/>
          <w:szCs w:val="24"/>
          <w:highlight w:val="yellow"/>
          <w:lang w:val="uk-UA" w:eastAsia="ru-RU"/>
        </w:rPr>
        <w:t>становить ______ кВт*год.</w:t>
      </w:r>
    </w:p>
    <w:p w:rsidR="004E4349" w:rsidRPr="00334A3E" w:rsidRDefault="009065A0">
      <w:pPr>
        <w:spacing w:after="0" w:line="240" w:lineRule="auto"/>
        <w:ind w:firstLine="708"/>
        <w:jc w:val="both"/>
        <w:rPr>
          <w:rFonts w:ascii="Times New Roman" w:hAnsi="Times New Roman"/>
          <w:b/>
          <w:bCs/>
          <w:sz w:val="24"/>
          <w:szCs w:val="24"/>
          <w:lang w:val="uk-UA" w:eastAsia="ru-RU"/>
        </w:rPr>
      </w:pPr>
      <w:r w:rsidRPr="00334A3E">
        <w:rPr>
          <w:rFonts w:ascii="Times New Roman" w:hAnsi="Times New Roman"/>
          <w:sz w:val="24"/>
          <w:szCs w:val="24"/>
          <w:lang w:val="uk-UA" w:eastAsia="ru-RU"/>
        </w:rPr>
        <w:t>2</w:t>
      </w:r>
      <w:r w:rsidRPr="00334A3E">
        <w:rPr>
          <w:rFonts w:ascii="Times New Roman" w:hAnsi="Times New Roman"/>
          <w:sz w:val="24"/>
          <w:szCs w:val="24"/>
          <w:lang w:val="uk-UA" w:eastAsia="ru-RU"/>
        </w:rPr>
        <w:t xml:space="preserve">.3. </w:t>
      </w:r>
      <w:r w:rsidRPr="00334A3E">
        <w:rPr>
          <w:rFonts w:ascii="Times New Roman" w:eastAsia="Calibri" w:hAnsi="Times New Roman"/>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w:t>
      </w:r>
      <w:r w:rsidRPr="00334A3E">
        <w:rPr>
          <w:rFonts w:ascii="Times New Roman" w:eastAsia="Calibri" w:hAnsi="Times New Roman"/>
          <w:sz w:val="24"/>
          <w:szCs w:val="24"/>
          <w:lang w:val="uk-UA"/>
        </w:rPr>
        <w:t>сяги закупівлі  можуть бути зменшені залежно від реального фінансування видатків</w:t>
      </w:r>
      <w:r w:rsidRPr="00334A3E">
        <w:rPr>
          <w:rFonts w:ascii="Times New Roman" w:hAnsi="Times New Roman"/>
          <w:sz w:val="24"/>
          <w:szCs w:val="24"/>
          <w:lang w:val="uk-UA"/>
        </w:rPr>
        <w:t>.</w:t>
      </w:r>
    </w:p>
    <w:p w:rsidR="004E4349" w:rsidRPr="00334A3E" w:rsidRDefault="004E4349">
      <w:pPr>
        <w:spacing w:after="0" w:line="240" w:lineRule="auto"/>
        <w:ind w:firstLine="708"/>
        <w:jc w:val="both"/>
        <w:rPr>
          <w:rFonts w:ascii="Times New Roman" w:hAnsi="Times New Roman"/>
          <w:b/>
          <w:bCs/>
          <w:sz w:val="24"/>
          <w:szCs w:val="24"/>
          <w:lang w:val="uk-UA" w:eastAsia="ru-RU"/>
        </w:rPr>
      </w:pP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3. Умови постачання</w:t>
      </w:r>
    </w:p>
    <w:p w:rsidR="004E4349" w:rsidRPr="00334A3E" w:rsidRDefault="009065A0">
      <w:pPr>
        <w:spacing w:before="120" w:after="12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3.1. Умови надання універсальних послуг Споживачу визначаються комерційною пропозицією, яка є додатком 3 до цього Договору та повинні передбачати наступн</w:t>
      </w:r>
      <w:r w:rsidRPr="00334A3E">
        <w:rPr>
          <w:rFonts w:ascii="Times New Roman" w:hAnsi="Times New Roman"/>
          <w:sz w:val="24"/>
          <w:szCs w:val="24"/>
          <w:lang w:val="uk-UA" w:eastAsia="ru-RU"/>
        </w:rPr>
        <w:t>е:</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споживач має право змінювати Постачальника без сплати </w:t>
      </w:r>
      <w:r w:rsidRPr="00334A3E">
        <w:rPr>
          <w:rFonts w:ascii="Times New Roman" w:hAnsi="Times New Roman"/>
          <w:sz w:val="24"/>
          <w:szCs w:val="24"/>
          <w:lang w:val="uk-UA" w:eastAsia="ru-RU"/>
        </w:rPr>
        <w:t>будь-яких штрафних санкцій на користь такого Постачальника у разі дострокового розірвання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3.2. Споживач має право змінювати Постачальника відповідно до процедури, викладеної в ПРРЕЕ та положень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3.3. Постачальник за цим </w:t>
      </w:r>
      <w:r w:rsidRPr="00334A3E">
        <w:rPr>
          <w:rFonts w:ascii="Times New Roman" w:hAnsi="Times New Roman"/>
          <w:sz w:val="24"/>
          <w:szCs w:val="24"/>
          <w:lang w:val="uk-UA" w:eastAsia="ru-RU"/>
        </w:rPr>
        <w:t>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3.4. Датою початку постачання електричної енергії Споживачу є дата, зазначена </w:t>
      </w:r>
      <w:r w:rsidRPr="00334A3E">
        <w:rPr>
          <w:rFonts w:ascii="Times New Roman" w:hAnsi="Times New Roman"/>
          <w:sz w:val="24"/>
          <w:szCs w:val="24"/>
          <w:lang w:val="uk-UA" w:eastAsia="ru-RU"/>
        </w:rPr>
        <w:t>в заяві-</w:t>
      </w:r>
      <w:r w:rsidRPr="00334A3E">
        <w:rPr>
          <w:rFonts w:ascii="Times New Roman" w:hAnsi="Times New Roman"/>
          <w:sz w:val="24"/>
          <w:szCs w:val="24"/>
          <w:lang w:val="uk-UA" w:eastAsia="ru-RU"/>
        </w:rPr>
        <w:t>приєднанні</w:t>
      </w:r>
      <w:r w:rsidRPr="00334A3E">
        <w:rPr>
          <w:rFonts w:ascii="Times New Roman" w:hAnsi="Times New Roman"/>
          <w:sz w:val="24"/>
          <w:szCs w:val="24"/>
          <w:lang w:val="uk-UA" w:eastAsia="ru-RU"/>
        </w:rPr>
        <w:t xml:space="preserve">, якщо інша дата не визначена комерційною пропозицією, але в будь – якому випадку не раніше строку початку дії Договору. </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4. Якість постачання електричної енергії</w:t>
      </w:r>
    </w:p>
    <w:p w:rsidR="004E4349" w:rsidRPr="00334A3E" w:rsidRDefault="009065A0">
      <w:pPr>
        <w:spacing w:before="120" w:after="12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4.1. Для забезпечення безперервного надання послуг з постачання електричної</w:t>
      </w:r>
      <w:r w:rsidRPr="00334A3E">
        <w:rPr>
          <w:rFonts w:ascii="Times New Roman" w:hAnsi="Times New Roman"/>
          <w:sz w:val="24"/>
          <w:szCs w:val="24"/>
          <w:lang w:val="uk-UA" w:eastAsia="ru-RU"/>
        </w:rPr>
        <w:t xml:space="preserve">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4.2. Постачальник зобов'язується забезпечити ком</w:t>
      </w:r>
      <w:r w:rsidRPr="00334A3E">
        <w:rPr>
          <w:rFonts w:ascii="Times New Roman" w:hAnsi="Times New Roman"/>
          <w:sz w:val="24"/>
          <w:szCs w:val="24"/>
          <w:lang w:val="uk-UA" w:eastAsia="ru-RU"/>
        </w:rPr>
        <w:t>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w:t>
      </w:r>
      <w:r w:rsidRPr="00334A3E">
        <w:rPr>
          <w:rFonts w:ascii="Times New Roman" w:hAnsi="Times New Roman"/>
          <w:sz w:val="24"/>
          <w:szCs w:val="24"/>
          <w:lang w:val="uk-UA" w:eastAsia="ru-RU"/>
        </w:rPr>
        <w:t>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4.3. Споживач має право на отримання компенсації за недотриманн</w:t>
      </w:r>
      <w:r w:rsidRPr="00334A3E">
        <w:rPr>
          <w:rFonts w:ascii="Times New Roman" w:hAnsi="Times New Roman"/>
          <w:sz w:val="24"/>
          <w:szCs w:val="24"/>
          <w:lang w:val="uk-UA" w:eastAsia="ru-RU"/>
        </w:rPr>
        <w:t>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w:t>
      </w:r>
      <w:r w:rsidRPr="00334A3E">
        <w:rPr>
          <w:rFonts w:ascii="Times New Roman" w:hAnsi="Times New Roman"/>
          <w:sz w:val="24"/>
          <w:szCs w:val="24"/>
          <w:lang w:val="uk-UA" w:eastAsia="ru-RU"/>
        </w:rPr>
        <w:t xml:space="preserve"> надання компенсацій та їх розміри.</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5. Ціна, порядок обліку і оплати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5.1. </w:t>
      </w:r>
      <w:r w:rsidRPr="00334A3E">
        <w:rPr>
          <w:rFonts w:ascii="Times New Roman" w:eastAsia="Calibri" w:hAnsi="Times New Roman"/>
          <w:sz w:val="24"/>
          <w:szCs w:val="24"/>
          <w:lang w:val="uk-UA"/>
        </w:rPr>
        <w:t xml:space="preserve">Загальна вартість цього Договору становить ___________ грн, крім того ПДВ – </w:t>
      </w:r>
      <w:r w:rsidRPr="00334A3E">
        <w:rPr>
          <w:rFonts w:ascii="Times New Roman" w:hAnsi="Times New Roman"/>
          <w:sz w:val="24"/>
          <w:szCs w:val="24"/>
          <w:lang w:val="uk-UA"/>
        </w:rPr>
        <w:t xml:space="preserve">20 % - </w:t>
      </w:r>
      <w:r w:rsidRPr="00334A3E">
        <w:rPr>
          <w:rFonts w:ascii="Times New Roman" w:eastAsia="Calibri" w:hAnsi="Times New Roman"/>
          <w:sz w:val="24"/>
          <w:szCs w:val="24"/>
          <w:lang w:val="uk-UA"/>
        </w:rPr>
        <w:t xml:space="preserve">_________ грн, разом з ПДВ – </w:t>
      </w:r>
      <w:r w:rsidRPr="00334A3E">
        <w:rPr>
          <w:rFonts w:ascii="Times New Roman" w:eastAsia="Calibri" w:hAnsi="Times New Roman"/>
          <w:color w:val="000000"/>
          <w:sz w:val="24"/>
          <w:szCs w:val="24"/>
          <w:lang w:val="uk-UA"/>
        </w:rPr>
        <w:t>____________</w:t>
      </w:r>
      <w:r w:rsidRPr="00334A3E">
        <w:rPr>
          <w:rFonts w:ascii="Times New Roman" w:eastAsia="Calibri" w:hAnsi="Times New Roman"/>
          <w:color w:val="000000"/>
          <w:sz w:val="24"/>
          <w:szCs w:val="24"/>
          <w:lang w:val="uk-UA"/>
        </w:rPr>
        <w:t xml:space="preserve"> грн. (</w:t>
      </w:r>
      <w:r w:rsidRPr="00334A3E">
        <w:rPr>
          <w:rFonts w:ascii="Times New Roman" w:eastAsia="Calibri" w:hAnsi="Times New Roman"/>
          <w:color w:val="000000"/>
          <w:sz w:val="24"/>
          <w:szCs w:val="24"/>
          <w:lang w:val="uk-UA"/>
        </w:rPr>
        <w:t xml:space="preserve">_________________сума прописом </w:t>
      </w:r>
      <w:r w:rsidRPr="00334A3E">
        <w:rPr>
          <w:rFonts w:ascii="Times New Roman" w:eastAsia="Calibri" w:hAnsi="Times New Roman"/>
          <w:color w:val="000000"/>
          <w:sz w:val="24"/>
          <w:szCs w:val="24"/>
          <w:lang w:val="uk-UA"/>
        </w:rPr>
        <w:t>_____________________</w:t>
      </w:r>
      <w:r w:rsidRPr="00334A3E">
        <w:rPr>
          <w:rFonts w:ascii="Times New Roman" w:eastAsia="Calibri" w:hAnsi="Times New Roman"/>
          <w:color w:val="000000"/>
          <w:sz w:val="24"/>
          <w:szCs w:val="24"/>
          <w:lang w:val="uk-UA"/>
        </w:rPr>
        <w:t xml:space="preserve"> грн. </w:t>
      </w:r>
      <w:r w:rsidRPr="00334A3E">
        <w:rPr>
          <w:rFonts w:ascii="Times New Roman" w:eastAsia="Calibri" w:hAnsi="Times New Roman"/>
          <w:color w:val="000000"/>
          <w:sz w:val="24"/>
          <w:szCs w:val="24"/>
          <w:lang w:val="uk-UA"/>
        </w:rPr>
        <w:t>__</w:t>
      </w:r>
      <w:r w:rsidRPr="00334A3E">
        <w:rPr>
          <w:rFonts w:ascii="Times New Roman" w:eastAsia="Calibri" w:hAnsi="Times New Roman"/>
          <w:color w:val="000000"/>
          <w:sz w:val="24"/>
          <w:szCs w:val="24"/>
          <w:lang w:val="uk-UA"/>
        </w:rPr>
        <w:t xml:space="preserve"> коп.)</w:t>
      </w:r>
      <w:r w:rsidRPr="00334A3E">
        <w:rPr>
          <w:rFonts w:ascii="Times New Roman" w:hAnsi="Times New Roman"/>
          <w:color w:val="000000"/>
          <w:sz w:val="24"/>
          <w:szCs w:val="24"/>
          <w:lang w:val="uk-UA"/>
        </w:rPr>
        <w:t>.</w:t>
      </w:r>
      <w:r w:rsidRPr="00334A3E">
        <w:rPr>
          <w:color w:val="000000"/>
          <w:lang w:val="uk-UA"/>
        </w:rPr>
        <w:t xml:space="preserve"> </w:t>
      </w:r>
      <w:r w:rsidRPr="00334A3E">
        <w:rPr>
          <w:rFonts w:ascii="Times New Roman" w:hAnsi="Times New Roman"/>
          <w:sz w:val="24"/>
          <w:szCs w:val="24"/>
          <w:lang w:val="uk-UA" w:eastAsia="ru-RU"/>
        </w:rPr>
        <w:t>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w:t>
      </w:r>
      <w:r w:rsidRPr="00334A3E">
        <w:rPr>
          <w:rFonts w:ascii="Times New Roman" w:hAnsi="Times New Roman"/>
          <w:sz w:val="24"/>
          <w:szCs w:val="24"/>
          <w:lang w:val="uk-UA" w:eastAsia="ru-RU"/>
        </w:rPr>
        <w:t>ю, яка є додатком 3 до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5.2. Спосіб визначення ціни за електричну енергію зазначається в комерційній пропозиції Постачальника.</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Для одного об'єкта споживання (площадки вимірювання) застосовується один спосіб визначення ціни на електричну енер</w:t>
      </w:r>
      <w:r w:rsidRPr="00334A3E">
        <w:rPr>
          <w:rFonts w:ascii="Times New Roman" w:hAnsi="Times New Roman"/>
          <w:sz w:val="24"/>
          <w:szCs w:val="24"/>
          <w:lang w:val="uk-UA" w:eastAsia="ru-RU"/>
        </w:rPr>
        <w:t>гію.</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w:t>
      </w:r>
      <w:r w:rsidRPr="00334A3E">
        <w:rPr>
          <w:rFonts w:ascii="Times New Roman" w:hAnsi="Times New Roman"/>
          <w:sz w:val="24"/>
          <w:szCs w:val="24"/>
          <w:lang w:val="uk-UA" w:eastAsia="ru-RU"/>
        </w:rPr>
        <w:t>ї Регулятором.</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5.5. Ціна на електричну енергію встановлюється з дотриманням вимог, </w:t>
      </w:r>
      <w:r w:rsidRPr="00334A3E">
        <w:rPr>
          <w:rFonts w:ascii="Times New Roman" w:hAnsi="Times New Roman"/>
          <w:sz w:val="24"/>
          <w:szCs w:val="24"/>
          <w:lang w:val="uk-UA" w:eastAsia="ru-RU"/>
        </w:rPr>
        <w:t>передбачених Законом України "Про ринок електричної енергії" і ПРРЕЕ.</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5.6. Інформація про діючу ціну на електри</w:t>
      </w:r>
      <w:r w:rsidRPr="00334A3E">
        <w:rPr>
          <w:rFonts w:ascii="Times New Roman" w:hAnsi="Times New Roman"/>
          <w:sz w:val="24"/>
          <w:szCs w:val="24"/>
          <w:lang w:val="uk-UA" w:eastAsia="ru-RU"/>
        </w:rPr>
        <w:t>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r w:rsidRPr="00334A3E">
        <w:rPr>
          <w:lang w:val="uk-UA"/>
        </w:rPr>
        <w:t xml:space="preserve"> </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5.7. Ціна (тариф) на електричну енергію має зазначатися Постачальником у рахунках на</w:t>
      </w:r>
      <w:r w:rsidRPr="00334A3E">
        <w:rPr>
          <w:rFonts w:ascii="Times New Roman" w:hAnsi="Times New Roman"/>
          <w:sz w:val="24"/>
          <w:szCs w:val="24"/>
          <w:lang w:val="uk-UA" w:eastAsia="ru-RU"/>
        </w:rPr>
        <w:t xml:space="preserve"> оплату спожитої електричної енергії за цим Договором, у тому числі у разі її зміни.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У випадках застосування до Споживача диференційованих цін (тарифів) на електричну енергію суми, вказані в рахунках, можуть відображати середню ціну, обчислену на базі різн</w:t>
      </w:r>
      <w:r w:rsidRPr="00334A3E">
        <w:rPr>
          <w:rFonts w:ascii="Times New Roman" w:hAnsi="Times New Roman"/>
          <w:sz w:val="24"/>
          <w:szCs w:val="24"/>
          <w:lang w:val="uk-UA" w:eastAsia="ru-RU"/>
        </w:rPr>
        <w:t>их диференційованих цін (тарифів).</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5.8. Розрахунковим періодом за цим Договором є календарний місяць.</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5.9. Розрахунки Споживача за цим Договором здійснюються на поточний рахунок із спеціальним режимом використання Постачальника (далі - спецрахунок).</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При ць</w:t>
      </w:r>
      <w:r w:rsidRPr="00334A3E">
        <w:rPr>
          <w:rFonts w:ascii="Times New Roman" w:hAnsi="Times New Roman"/>
          <w:sz w:val="24"/>
          <w:szCs w:val="24"/>
          <w:lang w:val="uk-UA" w:eastAsia="ru-RU"/>
        </w:rPr>
        <w:t>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Оплата </w:t>
      </w:r>
      <w:r w:rsidRPr="00334A3E">
        <w:rPr>
          <w:rFonts w:ascii="Times New Roman" w:hAnsi="Times New Roman"/>
          <w:sz w:val="24"/>
          <w:szCs w:val="24"/>
          <w:lang w:val="uk-UA" w:eastAsia="ru-RU"/>
        </w:rPr>
        <w:t>вважається здійсненою після того, як на поточний рахунок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5.10. Оплата рахунка Постачальника за </w:t>
      </w:r>
      <w:r w:rsidRPr="00334A3E">
        <w:rPr>
          <w:rFonts w:ascii="Times New Roman" w:hAnsi="Times New Roman"/>
          <w:sz w:val="24"/>
          <w:szCs w:val="24"/>
          <w:lang w:val="uk-UA" w:eastAsia="ru-RU"/>
        </w:rPr>
        <w:t>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В</w:t>
      </w:r>
      <w:r w:rsidRPr="00334A3E">
        <w:rPr>
          <w:rFonts w:ascii="Times New Roman" w:hAnsi="Times New Roman"/>
          <w:sz w:val="24"/>
          <w:szCs w:val="24"/>
          <w:lang w:val="uk-UA" w:eastAsia="ru-RU"/>
        </w:rPr>
        <w:t>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w:t>
      </w:r>
      <w:r w:rsidRPr="00334A3E">
        <w:rPr>
          <w:rFonts w:ascii="Times New Roman" w:hAnsi="Times New Roman"/>
          <w:sz w:val="24"/>
          <w:szCs w:val="24"/>
          <w:lang w:val="uk-UA" w:eastAsia="ru-RU"/>
        </w:rPr>
        <w:t>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5.11. Якщо Споживач не здійснив оплату за цим Договором в строки, передбачені комерційною пропоз</w:t>
      </w:r>
      <w:r w:rsidRPr="00334A3E">
        <w:rPr>
          <w:rFonts w:ascii="Times New Roman" w:hAnsi="Times New Roman"/>
          <w:sz w:val="24"/>
          <w:szCs w:val="24"/>
          <w:lang w:val="uk-UA" w:eastAsia="ru-RU"/>
        </w:rPr>
        <w:t>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w:t>
      </w:r>
      <w:r w:rsidRPr="00334A3E">
        <w:rPr>
          <w:rFonts w:ascii="Times New Roman" w:hAnsi="Times New Roman"/>
          <w:sz w:val="24"/>
          <w:szCs w:val="24"/>
          <w:lang w:val="uk-UA" w:eastAsia="ru-RU"/>
        </w:rPr>
        <w:t>дку, визначеному ПРРЕЕ (з урахуванням особливостей, встановлених для вразливих споживачів).</w:t>
      </w:r>
    </w:p>
    <w:p w:rsidR="004E4349" w:rsidRPr="00334A3E" w:rsidRDefault="009065A0">
      <w:pPr>
        <w:spacing w:after="0" w:line="240" w:lineRule="auto"/>
        <w:ind w:firstLine="709"/>
        <w:jc w:val="both"/>
        <w:rPr>
          <w:rFonts w:ascii="Times New Roman" w:hAnsi="Times New Roman"/>
          <w:strike/>
          <w:sz w:val="24"/>
          <w:szCs w:val="24"/>
          <w:lang w:val="uk-UA" w:eastAsia="ru-RU"/>
        </w:rPr>
      </w:pPr>
      <w:r w:rsidRPr="00334A3E">
        <w:rPr>
          <w:rFonts w:ascii="Times New Roman" w:hAnsi="Times New Roman"/>
          <w:sz w:val="24"/>
          <w:szCs w:val="24"/>
          <w:lang w:val="uk-UA" w:eastAsia="ru-RU"/>
        </w:rPr>
        <w:t xml:space="preserve">У разі порушення Споживачем строків оплати, Постачальник має право вимагати сплату пені. Пеня нараховується за кожен день прострочення оплати. Споживач сплачує за </w:t>
      </w:r>
      <w:r w:rsidRPr="00334A3E">
        <w:rPr>
          <w:rFonts w:ascii="Times New Roman" w:hAnsi="Times New Roman"/>
          <w:sz w:val="24"/>
          <w:szCs w:val="24"/>
          <w:lang w:val="uk-UA" w:eastAsia="ru-RU"/>
        </w:rPr>
        <w:lastRenderedPageBreak/>
        <w:t>в</w:t>
      </w:r>
      <w:r w:rsidRPr="00334A3E">
        <w:rPr>
          <w:rFonts w:ascii="Times New Roman" w:hAnsi="Times New Roman"/>
          <w:sz w:val="24"/>
          <w:szCs w:val="24"/>
          <w:lang w:val="uk-UA" w:eastAsia="ru-RU"/>
        </w:rPr>
        <w:t>имогою Постачальника пеню в порядку та розмірі, що зазначається у комерційній пропозиції.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w:t>
      </w:r>
      <w:r w:rsidRPr="00334A3E">
        <w:rPr>
          <w:rFonts w:ascii="Times New Roman" w:hAnsi="Times New Roman"/>
          <w:sz w:val="24"/>
          <w:szCs w:val="24"/>
          <w:lang w:val="uk-UA" w:eastAsia="ru-RU"/>
        </w:rPr>
        <w:t>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w:t>
      </w:r>
      <w:r w:rsidRPr="00334A3E">
        <w:rPr>
          <w:rFonts w:ascii="Times New Roman" w:hAnsi="Times New Roman"/>
          <w:sz w:val="24"/>
          <w:szCs w:val="24"/>
          <w:lang w:val="uk-UA" w:eastAsia="ru-RU"/>
        </w:rPr>
        <w:t>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У разі недотримання графіка погашення заборгованості або прострочення</w:t>
      </w:r>
      <w:r w:rsidRPr="00334A3E">
        <w:rPr>
          <w:rFonts w:ascii="Times New Roman" w:hAnsi="Times New Roman"/>
          <w:sz w:val="24"/>
          <w:szCs w:val="24"/>
          <w:lang w:val="uk-UA" w:eastAsia="ru-RU"/>
        </w:rPr>
        <w:t xml:space="preserve">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5.13. Споживач здійснює оплату за послугу з розподілу (передачі) електричної енергії через Постача</w:t>
      </w:r>
      <w:r w:rsidRPr="00334A3E">
        <w:rPr>
          <w:rFonts w:ascii="Times New Roman" w:hAnsi="Times New Roman"/>
          <w:sz w:val="24"/>
          <w:szCs w:val="24"/>
          <w:lang w:val="uk-UA" w:eastAsia="ru-RU"/>
        </w:rPr>
        <w:t>льника, із зазначенням обраного способу оплати в комерційній пропозиції.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w:t>
      </w:r>
      <w:r w:rsidRPr="00334A3E">
        <w:rPr>
          <w:rFonts w:ascii="Times New Roman" w:hAnsi="Times New Roman"/>
          <w:sz w:val="24"/>
          <w:szCs w:val="24"/>
          <w:lang w:val="uk-UA" w:eastAsia="ru-RU"/>
        </w:rPr>
        <w:t>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w:t>
      </w:r>
      <w:r w:rsidRPr="00334A3E">
        <w:rPr>
          <w:rFonts w:ascii="Times New Roman" w:hAnsi="Times New Roman"/>
          <w:sz w:val="24"/>
          <w:szCs w:val="24"/>
          <w:lang w:val="uk-UA" w:eastAsia="ru-RU"/>
        </w:rPr>
        <w:t>чної енергії внаслідок наявності заборгованості за постачання електричної енергії перед діючим Постачальником.</w:t>
      </w:r>
    </w:p>
    <w:p w:rsidR="004E4349" w:rsidRPr="00334A3E" w:rsidRDefault="009065A0">
      <w:pPr>
        <w:spacing w:after="0"/>
        <w:ind w:firstLine="709"/>
        <w:jc w:val="both"/>
        <w:rPr>
          <w:rFonts w:ascii="Times New Roman" w:eastAsia="Calibri" w:hAnsi="Times New Roman"/>
          <w:sz w:val="24"/>
          <w:szCs w:val="24"/>
          <w:lang w:val="uk-UA"/>
        </w:rPr>
      </w:pPr>
      <w:r w:rsidRPr="00334A3E">
        <w:rPr>
          <w:rFonts w:ascii="Times New Roman" w:hAnsi="Times New Roman"/>
          <w:sz w:val="24"/>
          <w:szCs w:val="24"/>
          <w:lang w:val="uk-UA" w:eastAsia="ru-RU"/>
        </w:rPr>
        <w:t>5.15. Порядок звіряння фактичного обсягу спожитої електричної енергії на певну дату чи протягом відповідного періоду визначається відповідно до в</w:t>
      </w:r>
      <w:r w:rsidRPr="00334A3E">
        <w:rPr>
          <w:rFonts w:ascii="Times New Roman" w:hAnsi="Times New Roman"/>
          <w:sz w:val="24"/>
          <w:szCs w:val="24"/>
          <w:lang w:val="uk-UA" w:eastAsia="ru-RU"/>
        </w:rPr>
        <w:t xml:space="preserve">казаної комерційної пропозиції, обраної Споживачем. </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w:t>
      </w:r>
      <w:r w:rsidRPr="00334A3E">
        <w:rPr>
          <w:rFonts w:ascii="Times New Roman" w:hAnsi="Times New Roman"/>
          <w:sz w:val="24"/>
          <w:szCs w:val="24"/>
          <w:lang w:val="uk-UA" w:eastAsia="ru-RU"/>
        </w:rPr>
        <w:t>ь побутового споживача до категорії вразливих споживачів.</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w:t>
      </w:r>
      <w:r w:rsidRPr="00334A3E">
        <w:rPr>
          <w:rFonts w:ascii="Times New Roman" w:hAnsi="Times New Roman"/>
          <w:sz w:val="24"/>
          <w:szCs w:val="24"/>
          <w:lang w:val="uk-UA" w:eastAsia="ru-RU"/>
        </w:rPr>
        <w:t>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Комерційна пропозиція, яка є додатком 3</w:t>
      </w:r>
      <w:r w:rsidRPr="00334A3E">
        <w:rPr>
          <w:rFonts w:ascii="Times New Roman" w:hAnsi="Times New Roman"/>
          <w:sz w:val="24"/>
          <w:szCs w:val="24"/>
          <w:lang w:val="uk-UA" w:eastAsia="ru-RU"/>
        </w:rPr>
        <w:t xml:space="preserve"> до цього Договору, має містити наступну інформацію:</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2) спосіб оплати (необхідно обрати лише один з варіант</w:t>
      </w:r>
      <w:r w:rsidRPr="00334A3E">
        <w:rPr>
          <w:rFonts w:ascii="Times New Roman" w:hAnsi="Times New Roman"/>
          <w:sz w:val="24"/>
          <w:szCs w:val="24"/>
          <w:lang w:val="uk-UA" w:eastAsia="ru-RU"/>
        </w:rPr>
        <w:t>ів: попередня оплата, по факту, плановий платіж);</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3) термін надання рахунку за спожиту електричну енергію та термін його оплати;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4) визначення способу оплати послуг з розподілу через Постачальника з наступним переведенням цієї оплати Постачальником операто</w:t>
      </w:r>
      <w:r w:rsidRPr="00334A3E">
        <w:rPr>
          <w:rFonts w:ascii="Times New Roman" w:hAnsi="Times New Roman"/>
          <w:sz w:val="24"/>
          <w:szCs w:val="24"/>
          <w:lang w:val="uk-UA" w:eastAsia="ru-RU"/>
        </w:rPr>
        <w:t>ру системи;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 розмір пені за порушення строку оплати та/або штраф;</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6) розмір компенсації Споживачу за недодержання Постачальником комерційної якості послуг;</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 термін дії договору та умови пролонгації;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 можливість надання пільг, субсидій.</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Після прийнятт</w:t>
      </w:r>
      <w:r w:rsidRPr="00334A3E">
        <w:rPr>
          <w:rFonts w:ascii="Times New Roman" w:hAnsi="Times New Roman"/>
          <w:sz w:val="24"/>
          <w:szCs w:val="24"/>
          <w:lang w:val="uk-UA" w:eastAsia="ru-RU"/>
        </w:rPr>
        <w:t>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6. Права та обов'язки Споживача</w:t>
      </w:r>
    </w:p>
    <w:p w:rsidR="004E4349" w:rsidRPr="00334A3E" w:rsidRDefault="009065A0">
      <w:pPr>
        <w:spacing w:before="120" w:after="12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6.1. Споживач має право:</w:t>
      </w:r>
    </w:p>
    <w:p w:rsidR="004E4349" w:rsidRPr="00334A3E" w:rsidRDefault="009065A0">
      <w:pPr>
        <w:pStyle w:val="1"/>
        <w:ind w:firstLine="709"/>
        <w:jc w:val="both"/>
        <w:rPr>
          <w:b w:val="0"/>
          <w:sz w:val="24"/>
        </w:rPr>
      </w:pPr>
      <w:r w:rsidRPr="00334A3E">
        <w:rPr>
          <w:b w:val="0"/>
          <w:sz w:val="24"/>
        </w:rPr>
        <w:t>1)</w:t>
      </w:r>
      <w:r w:rsidRPr="00334A3E">
        <w:rPr>
          <w:sz w:val="24"/>
        </w:rPr>
        <w:t xml:space="preserve"> </w:t>
      </w:r>
      <w:r w:rsidRPr="00334A3E">
        <w:rPr>
          <w:b w:val="0"/>
          <w:sz w:val="24"/>
        </w:rPr>
        <w:t xml:space="preserve">отримувати електричну енергію на умовах, </w:t>
      </w:r>
      <w:r w:rsidRPr="00334A3E">
        <w:rPr>
          <w:b w:val="0"/>
          <w:sz w:val="24"/>
        </w:rPr>
        <w:t>визначених у цьому Договорі;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w:t>
      </w:r>
      <w:r w:rsidRPr="00334A3E">
        <w:rPr>
          <w:rFonts w:ascii="Times New Roman" w:hAnsi="Times New Roman"/>
          <w:sz w:val="24"/>
          <w:szCs w:val="24"/>
          <w:lang w:val="uk-UA" w:eastAsia="ru-RU"/>
        </w:rPr>
        <w:t>розмір якої визначено в комерційній пропозиції;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w:t>
      </w:r>
      <w:r w:rsidRPr="00334A3E">
        <w:rPr>
          <w:rFonts w:ascii="Times New Roman" w:hAnsi="Times New Roman"/>
          <w:sz w:val="24"/>
          <w:szCs w:val="24"/>
          <w:lang w:val="uk-UA" w:eastAsia="ru-RU"/>
        </w:rPr>
        <w:t>ись Постачальником відповідно до чинного законодавства та/або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4) безоплатно отримувати інформацію про обсяги та інші параметри власного споживання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 звертатися до Постачальника для вирішення будь-яких питань, пов'язани</w:t>
      </w:r>
      <w:r w:rsidRPr="00334A3E">
        <w:rPr>
          <w:rFonts w:ascii="Times New Roman" w:hAnsi="Times New Roman"/>
          <w:sz w:val="24"/>
          <w:szCs w:val="24"/>
          <w:lang w:val="uk-UA" w:eastAsia="ru-RU"/>
        </w:rPr>
        <w:t>х з виконанням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 вимагати від Постачальника пояснень щодо отриманих рахунків і, у випадку н</w:t>
      </w:r>
      <w:r w:rsidRPr="00334A3E">
        <w:rPr>
          <w:rFonts w:ascii="Times New Roman" w:hAnsi="Times New Roman"/>
          <w:sz w:val="24"/>
          <w:szCs w:val="24"/>
          <w:lang w:val="uk-UA" w:eastAsia="ru-RU"/>
        </w:rPr>
        <w:t>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w:t>
      </w:r>
      <w:r w:rsidRPr="00334A3E">
        <w:rPr>
          <w:rFonts w:ascii="Times New Roman" w:hAnsi="Times New Roman"/>
          <w:sz w:val="24"/>
          <w:szCs w:val="24"/>
          <w:lang w:val="uk-UA" w:eastAsia="ru-RU"/>
        </w:rPr>
        <w:t>м Договором та чинним законодавством порядку;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 на проведення звіряння фактичних розрахунків в установленому ПРРЕЕ порядку з підписанням відповідного акту;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 вільно обирати іншого електропостачальника або достроково розірвати цей Договір відповідно до пр</w:t>
      </w:r>
      <w:r w:rsidRPr="00334A3E">
        <w:rPr>
          <w:rFonts w:ascii="Times New Roman" w:hAnsi="Times New Roman"/>
          <w:sz w:val="24"/>
          <w:szCs w:val="24"/>
          <w:lang w:val="uk-UA" w:eastAsia="ru-RU"/>
        </w:rPr>
        <w:t>оцедури, встановленої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w:t>
      </w:r>
      <w:r w:rsidRPr="00334A3E">
        <w:rPr>
          <w:rFonts w:ascii="Times New Roman" w:hAnsi="Times New Roman"/>
          <w:sz w:val="24"/>
          <w:szCs w:val="24"/>
          <w:lang w:val="uk-UA" w:eastAsia="ru-RU"/>
        </w:rPr>
        <w:t>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 мати і</w:t>
      </w:r>
      <w:r w:rsidRPr="00334A3E">
        <w:rPr>
          <w:rFonts w:ascii="Times New Roman" w:hAnsi="Times New Roman"/>
          <w:sz w:val="24"/>
          <w:szCs w:val="24"/>
          <w:lang w:val="uk-UA" w:eastAsia="ru-RU"/>
        </w:rPr>
        <w:t>нші права, передбачені чинним законодавством і цим Договором.</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6.2. Споживач зобов'язується: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w:t>
      </w:r>
      <w:r w:rsidRPr="00334A3E">
        <w:rPr>
          <w:rFonts w:ascii="Times New Roman" w:hAnsi="Times New Roman"/>
          <w:sz w:val="24"/>
          <w:szCs w:val="24"/>
          <w:lang w:val="uk-UA" w:eastAsia="ru-RU"/>
        </w:rPr>
        <w:t>ідно з умовами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2) укласти в установленому порядку договір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w:t>
      </w:r>
      <w:r w:rsidRPr="00334A3E">
        <w:rPr>
          <w:rFonts w:ascii="Times New Roman" w:hAnsi="Times New Roman"/>
          <w:sz w:val="24"/>
          <w:szCs w:val="24"/>
          <w:lang w:val="uk-UA" w:eastAsia="ru-RU"/>
        </w:rPr>
        <w:t>ії до межі балансової належності об'єкта Споживача;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w:t>
      </w:r>
      <w:r w:rsidRPr="00334A3E">
        <w:rPr>
          <w:rFonts w:ascii="Times New Roman" w:hAnsi="Times New Roman"/>
          <w:sz w:val="24"/>
          <w:szCs w:val="24"/>
          <w:lang w:val="uk-UA" w:eastAsia="ru-RU"/>
        </w:rPr>
        <w:t>ваного споживання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5) надават</w:t>
      </w:r>
      <w:r w:rsidRPr="00334A3E">
        <w:rPr>
          <w:rFonts w:ascii="Times New Roman" w:hAnsi="Times New Roman"/>
          <w:sz w:val="24"/>
          <w:szCs w:val="24"/>
          <w:lang w:val="uk-UA" w:eastAsia="ru-RU"/>
        </w:rPr>
        <w:t>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w:t>
      </w:r>
      <w:r w:rsidRPr="00334A3E">
        <w:rPr>
          <w:rFonts w:ascii="Times New Roman" w:hAnsi="Times New Roman"/>
          <w:sz w:val="24"/>
          <w:szCs w:val="24"/>
          <w:lang w:val="uk-UA" w:eastAsia="ru-RU"/>
        </w:rPr>
        <w:t>дексу України та ПРРЕЕ;</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w:t>
      </w:r>
      <w:r w:rsidRPr="00334A3E">
        <w:rPr>
          <w:rFonts w:ascii="Times New Roman" w:hAnsi="Times New Roman"/>
          <w:sz w:val="24"/>
          <w:szCs w:val="24"/>
          <w:lang w:val="uk-UA" w:eastAsia="ru-RU"/>
        </w:rPr>
        <w:t>ння ними службових посвідчень для звіряння показників фактично спожитих Споживачем обсягів електричної енергії;</w:t>
      </w:r>
    </w:p>
    <w:p w:rsidR="004E4349" w:rsidRPr="00334A3E" w:rsidRDefault="009065A0">
      <w:pPr>
        <w:spacing w:after="0" w:line="240" w:lineRule="auto"/>
        <w:ind w:firstLine="709"/>
        <w:jc w:val="both"/>
        <w:rPr>
          <w:color w:val="000000"/>
          <w:lang w:val="uk-UA"/>
        </w:rPr>
      </w:pPr>
      <w:r w:rsidRPr="00334A3E">
        <w:rPr>
          <w:rFonts w:ascii="Times New Roman" w:hAnsi="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w:t>
      </w:r>
      <w:r w:rsidRPr="00334A3E">
        <w:rPr>
          <w:rFonts w:ascii="Times New Roman" w:hAnsi="Times New Roman"/>
          <w:sz w:val="24"/>
          <w:szCs w:val="24"/>
          <w:lang w:val="uk-UA" w:eastAsia="ru-RU"/>
        </w:rPr>
        <w:t>чальником, що покладені на нього чинним законодавством та/або цим Договором;</w:t>
      </w:r>
      <w:r w:rsidRPr="00334A3E">
        <w:rPr>
          <w:color w:val="000000"/>
          <w:lang w:val="uk-UA"/>
        </w:rPr>
        <w:t xml:space="preserve">  </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 виконувати інші обов'язки, покладені на Споживача чинним законодавством та/або цим Договором.</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7. Права і обов'язки Постачальника</w:t>
      </w:r>
    </w:p>
    <w:p w:rsidR="004E4349" w:rsidRPr="00334A3E" w:rsidRDefault="009065A0">
      <w:pPr>
        <w:spacing w:before="120" w:after="12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7.1. Постачальник має право:</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1) отримувати </w:t>
      </w:r>
      <w:r w:rsidRPr="00334A3E">
        <w:rPr>
          <w:rFonts w:ascii="Times New Roman" w:hAnsi="Times New Roman"/>
          <w:sz w:val="24"/>
          <w:szCs w:val="24"/>
          <w:lang w:val="uk-UA" w:eastAsia="ru-RU"/>
        </w:rPr>
        <w:t>від Споживача оплату за поставлену електричну енергію та інші послуги, згідно з умовами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2) контролювати правильність оформлення Споживачем платіжних документів;</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3) ініціювати припинення постачання електричної енергії Споживачу у порядку та </w:t>
      </w:r>
      <w:r w:rsidRPr="00334A3E">
        <w:rPr>
          <w:rFonts w:ascii="Times New Roman" w:hAnsi="Times New Roman"/>
          <w:sz w:val="24"/>
          <w:szCs w:val="24"/>
          <w:lang w:val="uk-UA" w:eastAsia="ru-RU"/>
        </w:rPr>
        <w:t>на умовах, визначених цим Договором, та чинним законодавством;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 проводити разом зі Спож</w:t>
      </w:r>
      <w:r w:rsidRPr="00334A3E">
        <w:rPr>
          <w:rFonts w:ascii="Times New Roman" w:hAnsi="Times New Roman"/>
          <w:sz w:val="24"/>
          <w:szCs w:val="24"/>
          <w:lang w:val="uk-UA" w:eastAsia="ru-RU"/>
        </w:rPr>
        <w:t>ивачем звіряння фактично спожитих обсягів електричної енергії з підписанням відповідного акту;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w:t>
      </w:r>
      <w:r w:rsidRPr="00334A3E">
        <w:rPr>
          <w:rFonts w:ascii="Times New Roman" w:hAnsi="Times New Roman"/>
          <w:sz w:val="24"/>
          <w:szCs w:val="24"/>
          <w:lang w:val="uk-UA" w:eastAsia="ru-RU"/>
        </w:rPr>
        <w:t>ед Постачальником, відповідно до умов цього Договору та чинного законодавства;</w:t>
      </w:r>
    </w:p>
    <w:p w:rsidR="004E4349" w:rsidRPr="00334A3E" w:rsidRDefault="009065A0">
      <w:pPr>
        <w:spacing w:after="0" w:line="240" w:lineRule="auto"/>
        <w:ind w:firstLine="709"/>
        <w:jc w:val="both"/>
        <w:rPr>
          <w:rFonts w:ascii="Times New Roman" w:hAnsi="Times New Roman"/>
          <w:color w:val="000000"/>
          <w:sz w:val="24"/>
          <w:szCs w:val="24"/>
          <w:lang w:val="uk-UA"/>
        </w:rPr>
      </w:pPr>
      <w:r w:rsidRPr="00334A3E">
        <w:rPr>
          <w:rFonts w:ascii="Times New Roman" w:hAnsi="Times New Roman"/>
          <w:sz w:val="24"/>
          <w:szCs w:val="24"/>
          <w:lang w:val="uk-UA" w:eastAsia="ru-RU"/>
        </w:rPr>
        <w:t>7)</w:t>
      </w:r>
      <w:r w:rsidRPr="00334A3E">
        <w:rPr>
          <w:rFonts w:ascii="Times New Roman" w:hAnsi="Times New Roman"/>
          <w:color w:val="000000"/>
          <w:sz w:val="24"/>
          <w:szCs w:val="24"/>
          <w:lang w:val="uk-UA"/>
        </w:rPr>
        <w:t xml:space="preserve"> </w:t>
      </w:r>
      <w:r w:rsidRPr="00334A3E">
        <w:rPr>
          <w:rFonts w:ascii="Times New Roman" w:hAnsi="Times New Roman"/>
          <w:sz w:val="24"/>
          <w:szCs w:val="24"/>
          <w:lang w:val="uk-UA" w:eastAsia="ru-RU"/>
        </w:rPr>
        <w:t>мати інші права, передбачені чинним законодавством і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7.2. Постачальник зобов'язується: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забезпечувати комерційну якість послуг з постачання електричної енерг</w:t>
      </w:r>
      <w:r w:rsidRPr="00334A3E">
        <w:rPr>
          <w:rFonts w:ascii="Times New Roman" w:hAnsi="Times New Roman"/>
          <w:sz w:val="24"/>
          <w:szCs w:val="24"/>
          <w:lang w:val="uk-UA" w:eastAsia="ru-RU"/>
        </w:rPr>
        <w:t>ії відповідно до вимог чинного законодавства та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2) </w:t>
      </w:r>
      <w:r w:rsidRPr="00334A3E">
        <w:rPr>
          <w:rFonts w:ascii="Times New Roman" w:hAnsi="Times New Roman"/>
          <w:sz w:val="24"/>
          <w:szCs w:val="24"/>
          <w:lang w:val="uk-UA"/>
        </w:rPr>
        <w:t>обчислювати і виставляти рахунки Споживачу відповідно до вимог та у порядку, передбачених ПРРЕЕ та цим Договором</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3) надавати пояснення щодо виставлених рахунків і, у випадку незгоди Спожив</w:t>
      </w:r>
      <w:r w:rsidRPr="00334A3E">
        <w:rPr>
          <w:rFonts w:ascii="Times New Roman" w:hAnsi="Times New Roman"/>
          <w:sz w:val="24"/>
          <w:szCs w:val="24"/>
          <w:lang w:val="uk-UA" w:eastAsia="ru-RU"/>
        </w:rPr>
        <w:t>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w:t>
      </w:r>
      <w:r w:rsidRPr="00334A3E">
        <w:rPr>
          <w:rFonts w:ascii="Times New Roman" w:hAnsi="Times New Roman"/>
          <w:sz w:val="24"/>
          <w:szCs w:val="24"/>
          <w:lang w:val="uk-UA" w:eastAsia="ru-RU"/>
        </w:rPr>
        <w:t>а чинним законодавством порядку;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4) забезпечити наявність комерційних пропозицій з постачання електричної енергії для Споживачів;</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 надавати Споживачу інформацію про його права та обов'язки, ціни на електричну енергію, порядок оплати за спожиту електричну</w:t>
      </w:r>
      <w:r w:rsidRPr="00334A3E">
        <w:rPr>
          <w:rFonts w:ascii="Times New Roman" w:hAnsi="Times New Roman"/>
          <w:sz w:val="24"/>
          <w:szCs w:val="24"/>
          <w:lang w:val="uk-UA" w:eastAsia="ru-RU"/>
        </w:rPr>
        <w:t xml:space="preserve">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w:t>
      </w:r>
      <w:r w:rsidRPr="00334A3E">
        <w:rPr>
          <w:rFonts w:ascii="Times New Roman" w:hAnsi="Times New Roman"/>
          <w:sz w:val="24"/>
          <w:szCs w:val="24"/>
          <w:lang w:val="uk-UA" w:eastAsia="ru-RU"/>
        </w:rPr>
        <w:t xml:space="preserve"> безкоштовно надається Споживачу на його запит;</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 xml:space="preserve">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w:t>
      </w:r>
      <w:r w:rsidRPr="00334A3E">
        <w:rPr>
          <w:rFonts w:ascii="Times New Roman" w:hAnsi="Times New Roman"/>
          <w:sz w:val="24"/>
          <w:szCs w:val="24"/>
          <w:lang w:val="uk-UA" w:eastAsia="ru-RU"/>
        </w:rPr>
        <w:t>у дію;</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 видавати Споживачеві безоплатно платіжні документи;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 приймати оплату наданих за цим Договором послуг будь-яким способом, що передбачений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 проводити оплату послуги з розподілу (передачі) електричної енергії оператору системи;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10</w:t>
      </w:r>
      <w:r w:rsidRPr="00334A3E">
        <w:rPr>
          <w:rFonts w:ascii="Times New Roman" w:hAnsi="Times New Roman"/>
          <w:sz w:val="24"/>
          <w:szCs w:val="24"/>
          <w:lang w:val="uk-UA" w:eastAsia="ru-RU"/>
        </w:rPr>
        <w:t>)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11) забезпечувати належну організацію власної роботи для можливо</w:t>
      </w:r>
      <w:r w:rsidRPr="00334A3E">
        <w:rPr>
          <w:rFonts w:ascii="Times New Roman" w:hAnsi="Times New Roman"/>
          <w:sz w:val="24"/>
          <w:szCs w:val="24"/>
          <w:lang w:val="uk-UA" w:eastAsia="ru-RU"/>
        </w:rPr>
        <w:t>сті передачі та обробки звернення Споживача з питань, що пов'язані з виконанням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 забезпечув</w:t>
      </w:r>
      <w:r w:rsidRPr="00334A3E">
        <w:rPr>
          <w:rFonts w:ascii="Times New Roman" w:hAnsi="Times New Roman"/>
          <w:sz w:val="24"/>
          <w:szCs w:val="24"/>
          <w:lang w:val="uk-UA" w:eastAsia="ru-RU"/>
        </w:rPr>
        <w:t>ати конфіденційність даних, які отримуються від Споживача;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15) протягом 3 днів від дати, коли Постачальнику стало відомо про неспроможність продовжувати постачання електричної енергії Споживачу, </w:t>
      </w:r>
      <w:r w:rsidRPr="00334A3E">
        <w:rPr>
          <w:rFonts w:ascii="Times New Roman" w:hAnsi="Times New Roman"/>
          <w:color w:val="000000"/>
          <w:sz w:val="24"/>
          <w:szCs w:val="24"/>
          <w:lang w:val="uk-UA" w:eastAsia="ru-RU"/>
        </w:rPr>
        <w:t>пр</w:t>
      </w:r>
      <w:r w:rsidRPr="00334A3E">
        <w:rPr>
          <w:rFonts w:ascii="Times New Roman" w:hAnsi="Times New Roman"/>
          <w:sz w:val="24"/>
          <w:szCs w:val="24"/>
          <w:lang w:val="uk-UA" w:eastAsia="ru-RU"/>
        </w:rPr>
        <w:t>оінформувати Споживача про його право:</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вибрати іншого електропостачальника та про наслідки нездійснення цього;</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перейти</w:t>
      </w:r>
      <w:r w:rsidRPr="00334A3E">
        <w:rPr>
          <w:rFonts w:ascii="Times New Roman" w:hAnsi="Times New Roman"/>
          <w:sz w:val="24"/>
          <w:szCs w:val="24"/>
          <w:lang w:val="uk-UA" w:eastAsia="ru-RU"/>
        </w:rPr>
        <w:t xml:space="preserve">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н</w:t>
      </w:r>
      <w:r w:rsidRPr="00334A3E">
        <w:rPr>
          <w:rFonts w:ascii="Times New Roman" w:hAnsi="Times New Roman"/>
          <w:sz w:val="24"/>
          <w:szCs w:val="24"/>
          <w:lang w:val="uk-UA" w:eastAsia="ru-RU"/>
        </w:rPr>
        <w:t>а відшкодування збитків, завданих у зв'язку з неспроможністю Постачальника виконувати в подальшому свої зобов'язання за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16) виконувати інші обов'язки, покладені на Постачальника чинним законодавством та/або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7.3. Постачальник м</w:t>
      </w:r>
      <w:r w:rsidRPr="00334A3E">
        <w:rPr>
          <w:rFonts w:ascii="Times New Roman" w:hAnsi="Times New Roman"/>
          <w:sz w:val="24"/>
          <w:szCs w:val="24"/>
          <w:lang w:val="uk-UA" w:eastAsia="ru-RU"/>
        </w:rPr>
        <w:t>ає інші права та виконує інші обов'язки, передбачені ПРРЕЕ та ліцензійними умови.</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8. Порядок припинення та відновлення постачання електричної енергії</w:t>
      </w:r>
    </w:p>
    <w:p w:rsidR="004E4349" w:rsidRPr="00334A3E" w:rsidRDefault="009065A0">
      <w:pPr>
        <w:spacing w:before="120" w:after="12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8.1. Постачальник має право звернутися до оператора системи з вимогою про відключення об'єкта Споживача ві</w:t>
      </w:r>
      <w:r w:rsidRPr="00334A3E">
        <w:rPr>
          <w:rFonts w:ascii="Times New Roman" w:hAnsi="Times New Roman"/>
          <w:sz w:val="24"/>
          <w:szCs w:val="24"/>
          <w:lang w:val="uk-UA" w:eastAsia="ru-RU"/>
        </w:rPr>
        <w:t>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8.2. Припинення електропостачання не звільняє Споживача від обов'язку сплатити заборгованість</w:t>
      </w:r>
      <w:r w:rsidRPr="00334A3E">
        <w:rPr>
          <w:rFonts w:ascii="Times New Roman" w:hAnsi="Times New Roman"/>
          <w:sz w:val="24"/>
          <w:szCs w:val="24"/>
          <w:lang w:val="uk-UA" w:eastAsia="ru-RU"/>
        </w:rPr>
        <w:t xml:space="preserve"> Постачальнику за спожиту електричну енергію за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w:t>
      </w:r>
      <w:r w:rsidRPr="00334A3E">
        <w:rPr>
          <w:rFonts w:ascii="Times New Roman" w:hAnsi="Times New Roman"/>
          <w:sz w:val="24"/>
          <w:szCs w:val="24"/>
          <w:lang w:val="uk-UA" w:eastAsia="ru-RU"/>
        </w:rPr>
        <w:t>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8.4. Якщо за ініціативою Споживача необхідно припинити постачання електричної енергії на об'єкт</w:t>
      </w:r>
      <w:r w:rsidRPr="00334A3E">
        <w:rPr>
          <w:rFonts w:ascii="Times New Roman" w:hAnsi="Times New Roman"/>
          <w:sz w:val="24"/>
          <w:szCs w:val="24"/>
          <w:lang w:val="uk-UA" w:eastAsia="ru-RU"/>
        </w:rPr>
        <w:t xml:space="preserve">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lastRenderedPageBreak/>
        <w:t>9. Відповідальність Сторін</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9.1. За невиконання або неналежне виконання своїх зобов'язань</w:t>
      </w:r>
      <w:r w:rsidRPr="00334A3E">
        <w:rPr>
          <w:rFonts w:ascii="Times New Roman" w:hAnsi="Times New Roman"/>
          <w:sz w:val="24"/>
          <w:szCs w:val="24"/>
          <w:lang w:val="uk-UA" w:eastAsia="ru-RU"/>
        </w:rPr>
        <w:t xml:space="preserve"> за цим Договором Сторони несуть відповідальність, передбачену цим Договором та чинним законодавством.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у разі: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порушення Сп</w:t>
      </w:r>
      <w:r w:rsidRPr="00334A3E">
        <w:rPr>
          <w:rFonts w:ascii="Times New Roman" w:hAnsi="Times New Roman"/>
          <w:sz w:val="24"/>
          <w:szCs w:val="24"/>
          <w:lang w:val="uk-UA" w:eastAsia="ru-RU"/>
        </w:rPr>
        <w:t>оживачем строків розрахунків з Постачальником - в розмірі, погодженому Сторонами в цьому Договорі;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9.4. Постачальник </w:t>
      </w:r>
      <w:r w:rsidRPr="00334A3E">
        <w:rPr>
          <w:rFonts w:ascii="Times New Roman" w:hAnsi="Times New Roman"/>
          <w:sz w:val="24"/>
          <w:szCs w:val="24"/>
          <w:lang w:val="uk-UA" w:eastAsia="ru-RU"/>
        </w:rPr>
        <w:t>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10. Порядок зміни електропостачальника</w:t>
      </w:r>
    </w:p>
    <w:p w:rsidR="004E4349" w:rsidRPr="00334A3E" w:rsidRDefault="009065A0">
      <w:pPr>
        <w:spacing w:before="120" w:after="12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10.1. </w:t>
      </w:r>
      <w:r w:rsidRPr="00334A3E">
        <w:rPr>
          <w:rFonts w:ascii="Times New Roman" w:hAnsi="Times New Roman"/>
          <w:sz w:val="24"/>
          <w:szCs w:val="24"/>
          <w:lang w:val="uk-UA"/>
        </w:rPr>
        <w:t>Споживач має право в будь-який час змінити електропостачальника шляхом укладення нов</w:t>
      </w:r>
      <w:r w:rsidRPr="00334A3E">
        <w:rPr>
          <w:rFonts w:ascii="Times New Roman" w:hAnsi="Times New Roman"/>
          <w:sz w:val="24"/>
          <w:szCs w:val="24"/>
          <w:lang w:val="uk-UA"/>
        </w:rPr>
        <w:t>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10.2. Зміна електропостача</w:t>
      </w:r>
      <w:r w:rsidRPr="00334A3E">
        <w:rPr>
          <w:rFonts w:ascii="Times New Roman" w:hAnsi="Times New Roman"/>
          <w:sz w:val="24"/>
          <w:szCs w:val="24"/>
          <w:lang w:val="uk-UA" w:eastAsia="ru-RU"/>
        </w:rPr>
        <w:t>льника здійснюється згідно з порядком, встановленим ПРРЕЕ.</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11. Порядок розв'язання спорів</w:t>
      </w:r>
    </w:p>
    <w:p w:rsidR="004E4349" w:rsidRPr="00334A3E" w:rsidRDefault="009065A0">
      <w:pPr>
        <w:spacing w:before="120" w:after="12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w:t>
      </w:r>
      <w:r w:rsidRPr="00334A3E">
        <w:rPr>
          <w:rFonts w:ascii="Times New Roman" w:hAnsi="Times New Roman"/>
          <w:sz w:val="24"/>
          <w:szCs w:val="24"/>
          <w:lang w:val="uk-UA" w:eastAsia="ru-RU"/>
        </w:rPr>
        <w:t>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w:t>
      </w:r>
      <w:r w:rsidRPr="00334A3E">
        <w:rPr>
          <w:rFonts w:ascii="Times New Roman" w:hAnsi="Times New Roman"/>
          <w:sz w:val="24"/>
          <w:szCs w:val="24"/>
          <w:lang w:val="uk-UA" w:eastAsia="ru-RU"/>
        </w:rPr>
        <w:t xml:space="preserve">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Під час вирішення </w:t>
      </w:r>
      <w:r w:rsidRPr="00334A3E">
        <w:rPr>
          <w:rFonts w:ascii="Times New Roman" w:hAnsi="Times New Roman"/>
          <w:sz w:val="24"/>
          <w:szCs w:val="24"/>
          <w:lang w:val="uk-UA" w:eastAsia="ru-RU"/>
        </w:rPr>
        <w:t>спорів Сторони мають керуватися порядком врегулювання спорів, встановленим цими ПРРЕЕ та Положенням про ІКЦ.</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rPr>
        <w:t xml:space="preserve">11.2. </w:t>
      </w:r>
      <w:r w:rsidRPr="00334A3E">
        <w:rPr>
          <w:rFonts w:ascii="Times New Roman" w:hAnsi="Times New Roman"/>
          <w:sz w:val="24"/>
          <w:szCs w:val="24"/>
          <w:lang w:val="uk-UA" w:eastAsia="ru-RU"/>
        </w:rPr>
        <w:t>У разі недосягнення Сторонами згоди шляхом проведення переговорів або у разі незгоди Споживача із рішенням ІКЦ, або неотримання ним, у встано</w:t>
      </w:r>
      <w:r w:rsidRPr="00334A3E">
        <w:rPr>
          <w:rFonts w:ascii="Times New Roman" w:hAnsi="Times New Roman"/>
          <w:sz w:val="24"/>
          <w:szCs w:val="24"/>
          <w:lang w:val="uk-UA" w:eastAsia="ru-RU"/>
        </w:rPr>
        <w:t>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w:t>
      </w:r>
      <w:r w:rsidRPr="00334A3E">
        <w:rPr>
          <w:rFonts w:ascii="Times New Roman" w:hAnsi="Times New Roman"/>
          <w:sz w:val="24"/>
          <w:szCs w:val="24"/>
          <w:lang w:val="uk-UA" w:eastAsia="ru-RU"/>
        </w:rPr>
        <w:t>вання державної політики у сфері нагляду (контролю) в галузі електроенергетики та Антимонопольного комітету України.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w:t>
      </w:r>
      <w:r w:rsidRPr="00334A3E">
        <w:rPr>
          <w:rFonts w:ascii="Times New Roman" w:hAnsi="Times New Roman"/>
          <w:sz w:val="24"/>
          <w:szCs w:val="24"/>
          <w:lang w:val="uk-UA" w:eastAsia="ru-RU"/>
        </w:rPr>
        <w:t>Споживача до Регулятора чи його територіального підрозділу не позбавляє Сторони права щодо вирішення спору в судовому порядку.</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lastRenderedPageBreak/>
        <w:t>12. Форс-мажор</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w:t>
      </w:r>
      <w:r w:rsidRPr="00334A3E">
        <w:rPr>
          <w:rFonts w:ascii="Times New Roman" w:hAnsi="Times New Roman"/>
          <w:sz w:val="24"/>
          <w:szCs w:val="24"/>
          <w:lang w:val="uk-UA" w:eastAsia="ru-RU"/>
        </w:rPr>
        <w:t>що це невиконання є наслідком непереборної сили (форс-мажорних обставин).</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12.3. С</w:t>
      </w:r>
      <w:r w:rsidRPr="00334A3E">
        <w:rPr>
          <w:rFonts w:ascii="Times New Roman" w:hAnsi="Times New Roman"/>
          <w:sz w:val="24"/>
          <w:szCs w:val="24"/>
          <w:lang w:val="uk-UA" w:eastAsia="ru-RU"/>
        </w:rPr>
        <w:t>трок виконання зобов'язань за цим Договором відкладається на строк дії форс-мажорних обставин.</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w:t>
      </w:r>
      <w:r w:rsidRPr="00334A3E">
        <w:rPr>
          <w:rFonts w:ascii="Times New Roman" w:hAnsi="Times New Roman"/>
          <w:sz w:val="24"/>
          <w:szCs w:val="24"/>
          <w:lang w:val="uk-UA" w:eastAsia="ru-RU"/>
        </w:rPr>
        <w:t>відповідно до чинного законодавства.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4E4349" w:rsidRPr="00334A3E" w:rsidRDefault="009065A0">
      <w:pPr>
        <w:spacing w:beforeAutospacing="1" w:afterAutospacing="1"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13. Строк дії Договору та інші умови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highlight w:val="yellow"/>
          <w:lang w:val="uk-UA" w:eastAsia="ru-RU"/>
        </w:rPr>
        <w:t>13.1. Цей Договір укладається на строк</w:t>
      </w:r>
      <w:r w:rsidRPr="00334A3E">
        <w:rPr>
          <w:rFonts w:ascii="Times New Roman" w:hAnsi="Times New Roman"/>
          <w:sz w:val="24"/>
          <w:szCs w:val="24"/>
          <w:highlight w:val="yellow"/>
          <w:lang w:val="uk-UA" w:eastAsia="ru-RU"/>
        </w:rPr>
        <w:t xml:space="preserve"> з 01.01.20</w:t>
      </w:r>
      <w:r w:rsidR="00334A3E" w:rsidRPr="00334A3E">
        <w:rPr>
          <w:rFonts w:ascii="Times New Roman" w:hAnsi="Times New Roman"/>
          <w:sz w:val="24"/>
          <w:szCs w:val="24"/>
          <w:highlight w:val="yellow"/>
          <w:lang w:val="uk-UA" w:eastAsia="ru-RU"/>
        </w:rPr>
        <w:t>20</w:t>
      </w:r>
      <w:r w:rsidRPr="00334A3E">
        <w:rPr>
          <w:rFonts w:ascii="Times New Roman" w:hAnsi="Times New Roman"/>
          <w:sz w:val="24"/>
          <w:szCs w:val="24"/>
          <w:highlight w:val="yellow"/>
          <w:lang w:val="uk-UA" w:eastAsia="ru-RU"/>
        </w:rPr>
        <w:t xml:space="preserve"> по 31.12.2</w:t>
      </w:r>
      <w:r w:rsidRPr="00334A3E">
        <w:rPr>
          <w:rFonts w:ascii="Times New Roman" w:hAnsi="Times New Roman"/>
          <w:sz w:val="24"/>
          <w:szCs w:val="24"/>
          <w:highlight w:val="yellow"/>
          <w:lang w:val="uk-UA" w:eastAsia="ru-RU"/>
        </w:rPr>
        <w:t>0</w:t>
      </w:r>
      <w:r w:rsidR="00334A3E" w:rsidRPr="00334A3E">
        <w:rPr>
          <w:rFonts w:ascii="Times New Roman" w:hAnsi="Times New Roman"/>
          <w:sz w:val="24"/>
          <w:szCs w:val="24"/>
          <w:highlight w:val="yellow"/>
          <w:lang w:val="uk-UA" w:eastAsia="ru-RU"/>
        </w:rPr>
        <w:t>20</w:t>
      </w:r>
      <w:r w:rsidRPr="00334A3E">
        <w:rPr>
          <w:rFonts w:ascii="Times New Roman" w:hAnsi="Times New Roman"/>
          <w:sz w:val="24"/>
          <w:szCs w:val="24"/>
          <w:lang w:val="uk-UA" w:eastAsia="ru-RU"/>
        </w:rPr>
        <w:t>, зазначений в комерційній пропозиції, яку обрав Споживач, та набуває чинності з дати подання Споживачем заяви-приєднання, якщо інше не встановлено комерційною пропозицією. Умови цього Договору починають виконуватись з дати почат</w:t>
      </w:r>
      <w:r w:rsidRPr="00334A3E">
        <w:rPr>
          <w:rFonts w:ascii="Times New Roman" w:hAnsi="Times New Roman"/>
          <w:sz w:val="24"/>
          <w:szCs w:val="24"/>
          <w:lang w:val="uk-UA" w:eastAsia="ru-RU"/>
        </w:rPr>
        <w:t xml:space="preserve">ку постачання електричної енергії, зазначеної Споживачем у заяві-приєднанні. </w:t>
      </w:r>
      <w:r w:rsidRPr="00334A3E">
        <w:rPr>
          <w:rFonts w:ascii="Times New Roman" w:hAnsi="Times New Roman"/>
          <w:sz w:val="24"/>
          <w:szCs w:val="24"/>
          <w:lang w:val="uk-UA"/>
        </w:rPr>
        <w:t>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w:t>
      </w:r>
      <w:r w:rsidRPr="00334A3E">
        <w:rPr>
          <w:rFonts w:ascii="Times New Roman" w:hAnsi="Times New Roman"/>
          <w:sz w:val="24"/>
          <w:szCs w:val="24"/>
          <w:lang w:val="uk-UA"/>
        </w:rPr>
        <w:t>.01.20</w:t>
      </w:r>
      <w:r w:rsidR="00334A3E" w:rsidRPr="00334A3E">
        <w:rPr>
          <w:rFonts w:ascii="Times New Roman" w:hAnsi="Times New Roman"/>
          <w:sz w:val="24"/>
          <w:szCs w:val="24"/>
          <w:lang w:val="uk-UA"/>
        </w:rPr>
        <w:t>20</w:t>
      </w:r>
      <w:r w:rsidRPr="00334A3E">
        <w:rPr>
          <w:rFonts w:ascii="Times New Roman" w:hAnsi="Times New Roman"/>
          <w:sz w:val="24"/>
          <w:szCs w:val="24"/>
          <w:lang w:val="uk-UA"/>
        </w:rPr>
        <w:t xml:space="preserve"> року.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w:t>
      </w:r>
      <w:r w:rsidRPr="00334A3E">
        <w:rPr>
          <w:rFonts w:ascii="Times New Roman" w:hAnsi="Times New Roman"/>
          <w:sz w:val="24"/>
          <w:szCs w:val="24"/>
          <w:lang w:val="uk-UA" w:eastAsia="ru-RU"/>
        </w:rPr>
        <w:t>акими змінами у цьому Договорі.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Постачальник зобов'язаний поінформувати Споживача про такі зміни не пізніше ніж за 20 днів до дати введення в дію цих змін.</w:t>
      </w:r>
    </w:p>
    <w:p w:rsidR="004E4349" w:rsidRPr="00334A3E" w:rsidRDefault="009065A0">
      <w:pPr>
        <w:spacing w:after="0" w:line="240" w:lineRule="auto"/>
        <w:ind w:firstLine="709"/>
        <w:jc w:val="both"/>
        <w:rPr>
          <w:rFonts w:ascii="Times New Roman" w:eastAsia="Calibri" w:hAnsi="Times New Roman"/>
          <w:color w:val="000000"/>
          <w:sz w:val="24"/>
          <w:szCs w:val="24"/>
          <w:lang w:val="uk-UA"/>
        </w:rPr>
      </w:pPr>
      <w:r w:rsidRPr="00334A3E">
        <w:rPr>
          <w:rFonts w:ascii="Times New Roman" w:hAnsi="Times New Roman"/>
          <w:color w:val="000000"/>
          <w:sz w:val="24"/>
          <w:szCs w:val="24"/>
          <w:lang w:val="uk-UA" w:eastAsia="ru-RU"/>
        </w:rPr>
        <w:t xml:space="preserve">13.3. </w:t>
      </w:r>
      <w:r w:rsidRPr="00334A3E">
        <w:rPr>
          <w:rFonts w:ascii="Times New Roman" w:hAnsi="Times New Roman"/>
          <w:color w:val="000000"/>
          <w:sz w:val="24"/>
          <w:szCs w:val="24"/>
          <w:lang w:val="uk-UA"/>
        </w:rPr>
        <w:t>Постачальник має повідомити про зміну будь-яких умов Договору Споживача не пізніше ніж за 20 д</w:t>
      </w:r>
      <w:r w:rsidRPr="00334A3E">
        <w:rPr>
          <w:rFonts w:ascii="Times New Roman" w:hAnsi="Times New Roman"/>
          <w:color w:val="000000"/>
          <w:sz w:val="24"/>
          <w:szCs w:val="24"/>
          <w:lang w:val="uk-UA"/>
        </w:rPr>
        <w:t>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w:t>
      </w:r>
      <w:r w:rsidRPr="00334A3E">
        <w:rPr>
          <w:rFonts w:ascii="Times New Roman" w:hAnsi="Times New Roman"/>
          <w:color w:val="000000"/>
          <w:sz w:val="24"/>
          <w:szCs w:val="24"/>
          <w:lang w:val="uk-UA"/>
        </w:rPr>
        <w:t>оживач не приймає нові умови.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w:t>
      </w:r>
      <w:r w:rsidRPr="00334A3E">
        <w:rPr>
          <w:rFonts w:ascii="Times New Roman" w:hAnsi="Times New Roman"/>
          <w:sz w:val="24"/>
          <w:szCs w:val="24"/>
          <w:lang w:val="uk-UA" w:eastAsia="ru-RU"/>
        </w:rPr>
        <w:t>фінансової компенсації Постачальнику.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Споживач прострочив оплату за постачання електричної енергі</w:t>
      </w:r>
      <w:r w:rsidRPr="00334A3E">
        <w:rPr>
          <w:rFonts w:ascii="Times New Roman" w:hAnsi="Times New Roman"/>
          <w:sz w:val="24"/>
          <w:szCs w:val="24"/>
          <w:lang w:val="uk-UA" w:eastAsia="ru-RU"/>
        </w:rPr>
        <w:t>ї згідно з цим Договором, за умови, що Постачальник здійснив попередження Споживачу про можливе розірвання цього Договору;</w:t>
      </w:r>
    </w:p>
    <w:p w:rsidR="004E4349" w:rsidRPr="00334A3E" w:rsidRDefault="009065A0">
      <w:pPr>
        <w:spacing w:after="0" w:line="240" w:lineRule="auto"/>
        <w:ind w:firstLine="709"/>
        <w:jc w:val="both"/>
        <w:rPr>
          <w:rFonts w:ascii="Times New Roman" w:eastAsia="Calibri" w:hAnsi="Times New Roman"/>
          <w:sz w:val="24"/>
          <w:szCs w:val="24"/>
          <w:lang w:val="uk-UA"/>
        </w:rPr>
      </w:pPr>
      <w:r w:rsidRPr="00334A3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протягом 5 робочих дні</w:t>
      </w:r>
      <w:r w:rsidRPr="00334A3E">
        <w:rPr>
          <w:rFonts w:ascii="Times New Roman" w:hAnsi="Times New Roman"/>
          <w:sz w:val="24"/>
          <w:szCs w:val="24"/>
          <w:lang w:val="uk-UA" w:eastAsia="ru-RU"/>
        </w:rPr>
        <w:t>в від дати отримання попередження від Постачальника.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13.6. Дія цього Договору також припиняється у наступних випадках:</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закінчення строку, призупинення дії ліцензії з провадження господарської діяльності з постачання електричної енергії Постачальником або ї</w:t>
      </w:r>
      <w:r w:rsidRPr="00334A3E">
        <w:rPr>
          <w:rFonts w:ascii="Times New Roman" w:hAnsi="Times New Roman"/>
          <w:sz w:val="24"/>
          <w:szCs w:val="24"/>
          <w:lang w:val="uk-UA" w:eastAsia="ru-RU"/>
        </w:rPr>
        <w:t>ї анулювання;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банкрутства або ліквідації Постачальника;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у разі зміни Постачальника електричної енергії.</w:t>
      </w:r>
    </w:p>
    <w:p w:rsidR="004E4349" w:rsidRPr="00334A3E" w:rsidRDefault="009065A0">
      <w:pPr>
        <w:spacing w:after="0" w:line="240" w:lineRule="auto"/>
        <w:ind w:firstLine="709"/>
        <w:jc w:val="both"/>
        <w:rPr>
          <w:rFonts w:ascii="Times New Roman" w:hAnsi="Times New Roman"/>
          <w:strike/>
          <w:sz w:val="24"/>
          <w:szCs w:val="24"/>
          <w:lang w:val="uk-UA" w:eastAsia="ru-RU"/>
        </w:rPr>
      </w:pPr>
      <w:r w:rsidRPr="00334A3E">
        <w:rPr>
          <w:rFonts w:ascii="Times New Roman" w:hAnsi="Times New Roman"/>
          <w:sz w:val="24"/>
          <w:szCs w:val="24"/>
          <w:lang w:val="uk-UA" w:eastAsia="ru-RU"/>
        </w:rPr>
        <w:t>13.7. У разі якщо об'єкт Споживача перебуває у власності (користуванні) кількох осіб, укладається один договір з одним із співвласників (користувачів) з</w:t>
      </w:r>
      <w:r w:rsidRPr="00334A3E">
        <w:rPr>
          <w:rFonts w:ascii="Times New Roman" w:hAnsi="Times New Roman"/>
          <w:sz w:val="24"/>
          <w:szCs w:val="24"/>
          <w:lang w:val="uk-UA" w:eastAsia="ru-RU"/>
        </w:rPr>
        <w:t xml:space="preserve">а умови письмової згоди всіх інших співвласників (користувачів), </w:t>
      </w:r>
      <w:r w:rsidRPr="00334A3E">
        <w:rPr>
          <w:rFonts w:ascii="Times New Roman" w:hAnsi="Times New Roman"/>
          <w:sz w:val="24"/>
          <w:szCs w:val="24"/>
          <w:lang w:val="uk-UA"/>
        </w:rPr>
        <w:t>відповідальність за наявність та належне оформлення такої згоди покладається на особу, що подала заяву-приєднання</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eastAsia="Calibri" w:hAnsi="Times New Roman"/>
          <w:sz w:val="24"/>
          <w:szCs w:val="24"/>
          <w:lang w:val="uk-UA"/>
        </w:rPr>
      </w:pPr>
      <w:r w:rsidRPr="00334A3E">
        <w:rPr>
          <w:rFonts w:ascii="Times New Roman" w:hAnsi="Times New Roman"/>
          <w:sz w:val="24"/>
          <w:szCs w:val="24"/>
          <w:lang w:val="uk-UA" w:eastAsia="ru-RU"/>
        </w:rPr>
        <w:t xml:space="preserve">13.8. </w:t>
      </w:r>
      <w:r w:rsidRPr="00334A3E">
        <w:rPr>
          <w:rFonts w:ascii="Times New Roman" w:hAnsi="Times New Roman"/>
          <w:sz w:val="24"/>
          <w:szCs w:val="24"/>
          <w:lang w:val="uk-UA"/>
        </w:rPr>
        <w:t>Усі повідомлення за цим Договором вважаються зробленими належним чином</w:t>
      </w:r>
      <w:r w:rsidRPr="00334A3E">
        <w:rPr>
          <w:rFonts w:ascii="Times New Roman" w:hAnsi="Times New Roman"/>
          <w:sz w:val="24"/>
          <w:szCs w:val="24"/>
          <w:lang w:val="uk-UA"/>
        </w:rPr>
        <w:t>, якщо вони здійснені в письмовій формі та вручені кур'єром або особисто, надіслані рекомендованим листом, за зазначеними в Договорі (заяві-приєднанні) адресами Сторін. Датою отримання таких повідомлень буде вважатися дата їх особистого вручення або дата п</w:t>
      </w:r>
      <w:r w:rsidRPr="00334A3E">
        <w:rPr>
          <w:rFonts w:ascii="Times New Roman" w:hAnsi="Times New Roman"/>
          <w:sz w:val="24"/>
          <w:szCs w:val="24"/>
          <w:lang w:val="uk-UA"/>
        </w:rPr>
        <w:t>оштового штемпеля відділу зв'язку одержувача, для повідомлень направлених поштою.</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w:t>
      </w:r>
    </w:p>
    <w:p w:rsidR="004E4349" w:rsidRPr="00334A3E" w:rsidRDefault="009065A0">
      <w:pPr>
        <w:pStyle w:val="af5"/>
        <w:ind w:firstLine="708"/>
        <w:jc w:val="both"/>
        <w:rPr>
          <w:rFonts w:ascii="Times New Roman" w:hAnsi="Times New Roman"/>
          <w:b/>
          <w:i/>
          <w:sz w:val="24"/>
          <w:szCs w:val="24"/>
          <w:lang w:eastAsia="en-US"/>
        </w:rPr>
      </w:pPr>
      <w:r w:rsidRPr="00334A3E">
        <w:rPr>
          <w:rFonts w:ascii="Times New Roman" w:eastAsia="Times New Roman" w:hAnsi="Times New Roman"/>
          <w:sz w:val="24"/>
          <w:szCs w:val="24"/>
          <w:lang w:eastAsia="ru-RU"/>
        </w:rPr>
        <w:t xml:space="preserve">13.9. </w:t>
      </w:r>
      <w:r w:rsidRPr="00334A3E">
        <w:rPr>
          <w:rFonts w:ascii="Times New Roman" w:hAnsi="Times New Roman"/>
          <w:sz w:val="24"/>
          <w:szCs w:val="24"/>
        </w:rP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36 </w:t>
      </w:r>
      <w:r w:rsidRPr="00334A3E">
        <w:rPr>
          <w:rFonts w:ascii="Times New Roman" w:hAnsi="Times New Roman"/>
          <w:bCs/>
          <w:color w:val="000000"/>
          <w:sz w:val="24"/>
          <w:szCs w:val="24"/>
        </w:rPr>
        <w:t>Закону України «Про публічні закупівлі»,</w:t>
      </w:r>
      <w:r w:rsidRPr="00334A3E">
        <w:rPr>
          <w:rFonts w:ascii="Times New Roman" w:hAnsi="Times New Roman"/>
          <w:sz w:val="24"/>
          <w:szCs w:val="24"/>
        </w:rPr>
        <w:t xml:space="preserve"> а саме:</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1) зменшення обсягів закупівлі, зокрема з</w:t>
      </w:r>
      <w:r w:rsidRPr="00334A3E">
        <w:rPr>
          <w:rFonts w:ascii="Times New Roman" w:hAnsi="Times New Roman"/>
          <w:sz w:val="24"/>
          <w:szCs w:val="24"/>
        </w:rPr>
        <w:t xml:space="preserve"> урахуванням фактичного обсягу видатків замовника;</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 xml:space="preserve">3) покращення </w:t>
      </w:r>
      <w:r w:rsidRPr="00334A3E">
        <w:rPr>
          <w:rFonts w:ascii="Times New Roman" w:hAnsi="Times New Roman"/>
          <w:sz w:val="24"/>
          <w:szCs w:val="24"/>
        </w:rPr>
        <w:t>якості предмета закупівлі за умови, що таке покращення не призведе до збільшення суми, визначеної в договорі;</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w:t>
      </w:r>
      <w:r w:rsidRPr="00334A3E">
        <w:rPr>
          <w:rFonts w:ascii="Times New Roman" w:hAnsi="Times New Roman"/>
          <w:sz w:val="24"/>
          <w:szCs w:val="24"/>
        </w:rPr>
        <w:t xml:space="preserve">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5) узгодженої зміни ціни в бік змен</w:t>
      </w:r>
      <w:r w:rsidRPr="00334A3E">
        <w:rPr>
          <w:rFonts w:ascii="Times New Roman" w:hAnsi="Times New Roman"/>
          <w:sz w:val="24"/>
          <w:szCs w:val="24"/>
        </w:rPr>
        <w:t>шення (без зміни кількості (обсягу) та якості товарів, робіт і послуг);</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6) зміни ціни у зв’язку із зміною ставок податків і зборів пропорційно до змін таких ставок;</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7) зміни встановленого згідно із законодавством органами державної статистики індексу інфля</w:t>
      </w:r>
      <w:r w:rsidRPr="00334A3E">
        <w:rPr>
          <w:rFonts w:ascii="Times New Roman" w:hAnsi="Times New Roman"/>
          <w:sz w:val="24"/>
          <w:szCs w:val="24"/>
        </w:rPr>
        <w:t>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w:t>
      </w:r>
      <w:r w:rsidRPr="00334A3E">
        <w:rPr>
          <w:rFonts w:ascii="Times New Roman" w:hAnsi="Times New Roman"/>
          <w:sz w:val="24"/>
          <w:szCs w:val="24"/>
        </w:rPr>
        <w:t>ься в договорі про закупівлю;</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 xml:space="preserve">8) зміни умов у зв’язку із застосуванням положень частини шостої статті 36 Закону. </w:t>
      </w:r>
    </w:p>
    <w:p w:rsidR="004E4349" w:rsidRPr="00334A3E" w:rsidRDefault="009065A0">
      <w:pPr>
        <w:spacing w:after="0" w:line="240" w:lineRule="auto"/>
        <w:ind w:firstLine="709"/>
        <w:jc w:val="both"/>
        <w:rPr>
          <w:rFonts w:ascii="Times New Roman" w:hAnsi="Times New Roman"/>
          <w:sz w:val="24"/>
          <w:szCs w:val="24"/>
          <w:highlight w:val="yellow"/>
          <w:lang w:val="uk-UA"/>
        </w:rPr>
      </w:pPr>
      <w:r w:rsidRPr="00334A3E">
        <w:rPr>
          <w:rFonts w:ascii="Times New Roman" w:hAnsi="Times New Roman"/>
          <w:sz w:val="24"/>
          <w:szCs w:val="24"/>
          <w:highlight w:val="yellow"/>
          <w:lang w:val="uk-UA"/>
        </w:rPr>
        <w:t xml:space="preserve">13.10. </w:t>
      </w:r>
      <w:r w:rsidRPr="00334A3E">
        <w:rPr>
          <w:rFonts w:ascii="Times New Roman" w:eastAsia="Calibri" w:hAnsi="Times New Roman"/>
          <w:sz w:val="24"/>
          <w:szCs w:val="24"/>
          <w:highlight w:val="yellow"/>
          <w:lang w:val="uk-UA"/>
        </w:rPr>
        <w:t>Згідно ст. 36 Закону України «Про публічні закупівлі» дія Договору може продовжуватися на строк, достатній для проведення процедури зак</w:t>
      </w:r>
      <w:r w:rsidRPr="00334A3E">
        <w:rPr>
          <w:rFonts w:ascii="Times New Roman" w:eastAsia="Calibri" w:hAnsi="Times New Roman"/>
          <w:sz w:val="24"/>
          <w:szCs w:val="24"/>
          <w:highlight w:val="yellow"/>
          <w:lang w:val="uk-UA"/>
        </w:rPr>
        <w:t>упівлі на початку 202</w:t>
      </w:r>
      <w:r w:rsidR="00334A3E" w:rsidRPr="00334A3E">
        <w:rPr>
          <w:rFonts w:ascii="Times New Roman" w:eastAsia="Calibri" w:hAnsi="Times New Roman"/>
          <w:sz w:val="24"/>
          <w:szCs w:val="24"/>
          <w:highlight w:val="yellow"/>
          <w:lang w:val="uk-UA"/>
        </w:rPr>
        <w:t>1</w:t>
      </w:r>
      <w:r w:rsidRPr="00334A3E">
        <w:rPr>
          <w:rFonts w:ascii="Times New Roman" w:eastAsia="Calibri" w:hAnsi="Times New Roman"/>
          <w:sz w:val="24"/>
          <w:szCs w:val="24"/>
          <w:highlight w:val="yellow"/>
          <w:lang w:val="uk-UA"/>
        </w:rPr>
        <w:t xml:space="preserve"> року, в обсязі, що не перевищує 20 відсотків суми, визначеної в Договорі</w:t>
      </w:r>
      <w:r w:rsidRPr="00334A3E">
        <w:rPr>
          <w:rFonts w:ascii="Times New Roman" w:hAnsi="Times New Roman"/>
          <w:sz w:val="24"/>
          <w:szCs w:val="24"/>
          <w:highlight w:val="yellow"/>
          <w:lang w:val="uk-UA"/>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13.11. Додатками до цього договору є:</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Додаток 1 Заява-приєднання.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Додаток 2 не укладається.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Додаток 3 Комерційна пропозиція.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Додаток 4 Відомість про обсяги </w:t>
      </w:r>
      <w:r w:rsidRPr="00334A3E">
        <w:rPr>
          <w:rFonts w:ascii="Times New Roman" w:hAnsi="Times New Roman"/>
          <w:sz w:val="24"/>
          <w:szCs w:val="24"/>
          <w:lang w:val="uk-UA" w:eastAsia="ru-RU"/>
        </w:rPr>
        <w:t>очікуваного споживання електричної енергії.</w:t>
      </w:r>
    </w:p>
    <w:p w:rsidR="004E4349" w:rsidRPr="00334A3E" w:rsidRDefault="004E4349">
      <w:pPr>
        <w:spacing w:after="0" w:line="240" w:lineRule="auto"/>
        <w:ind w:firstLine="709"/>
        <w:jc w:val="both"/>
        <w:rPr>
          <w:rFonts w:ascii="Times New Roman" w:hAnsi="Times New Roman"/>
          <w:sz w:val="24"/>
          <w:szCs w:val="24"/>
          <w:lang w:val="uk-UA" w:eastAsia="ru-RU"/>
        </w:rPr>
      </w:pPr>
    </w:p>
    <w:p w:rsidR="004E4349" w:rsidRPr="00334A3E" w:rsidRDefault="004E4349">
      <w:pPr>
        <w:spacing w:after="0" w:line="240" w:lineRule="auto"/>
        <w:ind w:firstLine="709"/>
        <w:jc w:val="both"/>
        <w:rPr>
          <w:rFonts w:ascii="Times New Roman" w:hAnsi="Times New Roman"/>
          <w:sz w:val="24"/>
          <w:szCs w:val="24"/>
          <w:lang w:val="uk-UA" w:eastAsia="ru-RU"/>
        </w:rPr>
      </w:pPr>
    </w:p>
    <w:p w:rsidR="004E4349" w:rsidRPr="00334A3E" w:rsidRDefault="009065A0">
      <w:pPr>
        <w:spacing w:after="0" w:line="240" w:lineRule="auto"/>
        <w:jc w:val="center"/>
        <w:rPr>
          <w:rFonts w:ascii="Times New Roman" w:hAnsi="Times New Roman"/>
          <w:sz w:val="24"/>
          <w:szCs w:val="24"/>
          <w:lang w:val="uk-UA" w:eastAsia="ru-RU"/>
        </w:rPr>
      </w:pPr>
      <w:r w:rsidRPr="00334A3E">
        <w:rPr>
          <w:rFonts w:ascii="Times New Roman" w:hAnsi="Times New Roman"/>
          <w:b/>
          <w:bCs/>
          <w:sz w:val="27"/>
          <w:szCs w:val="27"/>
          <w:lang w:val="uk-UA" w:eastAsia="ru-RU"/>
        </w:rPr>
        <w:t>14. Реквізити Сторін:</w:t>
      </w:r>
    </w:p>
    <w:tbl>
      <w:tblPr>
        <w:tblStyle w:val="af6"/>
        <w:tblpPr w:leftFromText="180" w:rightFromText="180" w:vertAnchor="text" w:horzAnchor="margin" w:tblpY="-653"/>
        <w:tblW w:w="8838" w:type="dxa"/>
        <w:tblLook w:val="04A0" w:firstRow="1" w:lastRow="0" w:firstColumn="1" w:lastColumn="0" w:noHBand="0" w:noVBand="1"/>
      </w:tblPr>
      <w:tblGrid>
        <w:gridCol w:w="5036"/>
        <w:gridCol w:w="3802"/>
      </w:tblGrid>
      <w:tr w:rsidR="004E4349" w:rsidRPr="00334A3E">
        <w:trPr>
          <w:trHeight w:val="3290"/>
        </w:trPr>
        <w:tc>
          <w:tcPr>
            <w:tcW w:w="5035" w:type="dxa"/>
            <w:tcBorders>
              <w:top w:val="nil"/>
              <w:left w:val="nil"/>
              <w:bottom w:val="nil"/>
              <w:right w:val="nil"/>
            </w:tcBorders>
            <w:shd w:val="clear" w:color="auto" w:fill="auto"/>
          </w:tcPr>
          <w:p w:rsidR="004E4349" w:rsidRPr="00334A3E" w:rsidRDefault="009065A0">
            <w:pPr>
              <w:spacing w:after="0" w:line="240" w:lineRule="auto"/>
              <w:ind w:hanging="50"/>
              <w:rPr>
                <w:rFonts w:ascii="Times New Roman" w:hAnsi="Times New Roman"/>
                <w:b/>
                <w:bCs/>
                <w:sz w:val="24"/>
                <w:szCs w:val="24"/>
                <w:lang w:val="uk-UA" w:eastAsia="ru-RU"/>
              </w:rPr>
            </w:pPr>
            <w:r w:rsidRPr="00334A3E">
              <w:rPr>
                <w:rFonts w:ascii="Times New Roman" w:hAnsi="Times New Roman"/>
                <w:b/>
                <w:bCs/>
                <w:sz w:val="24"/>
                <w:szCs w:val="24"/>
                <w:lang w:val="uk-UA" w:eastAsia="ru-RU"/>
              </w:rPr>
              <w:lastRenderedPageBreak/>
              <w:t>Постачальник:</w:t>
            </w:r>
          </w:p>
          <w:p w:rsidR="004E4349" w:rsidRPr="00334A3E" w:rsidRDefault="009065A0">
            <w:pPr>
              <w:spacing w:after="0" w:line="240" w:lineRule="auto"/>
              <w:ind w:hanging="50"/>
              <w:rPr>
                <w:rFonts w:ascii="Times New Roman" w:hAnsi="Times New Roman"/>
                <w:bCs/>
                <w:sz w:val="24"/>
                <w:szCs w:val="24"/>
                <w:lang w:val="uk-UA" w:eastAsia="ru-RU"/>
              </w:rPr>
            </w:pPr>
            <w:r w:rsidRPr="00334A3E">
              <w:rPr>
                <w:rFonts w:ascii="Times New Roman" w:hAnsi="Times New Roman"/>
                <w:bCs/>
                <w:sz w:val="24"/>
                <w:szCs w:val="24"/>
                <w:lang w:val="uk-UA" w:eastAsia="ru-RU"/>
              </w:rPr>
              <w:t>ТОВ «Запоріжжяелектропостачання»</w:t>
            </w:r>
          </w:p>
          <w:p w:rsidR="004E4349" w:rsidRPr="00334A3E" w:rsidRDefault="009065A0">
            <w:pPr>
              <w:spacing w:after="0" w:line="288" w:lineRule="exact"/>
              <w:rPr>
                <w:rFonts w:ascii="Times New Roman" w:hAnsi="Times New Roman"/>
                <w:sz w:val="24"/>
                <w:szCs w:val="24"/>
                <w:lang w:val="uk-UA" w:eastAsia="ru-RU"/>
              </w:rPr>
            </w:pPr>
            <w:r w:rsidRPr="00334A3E">
              <w:rPr>
                <w:rFonts w:ascii="Times New Roman" w:hAnsi="Times New Roman"/>
                <w:sz w:val="24"/>
                <w:szCs w:val="24"/>
                <w:lang w:val="uk-UA" w:eastAsia="ru-RU"/>
              </w:rPr>
              <w:t>Адреса</w:t>
            </w:r>
            <w:r w:rsidRPr="00334A3E">
              <w:rPr>
                <w:rFonts w:ascii="Times New Roman" w:hAnsi="Times New Roman"/>
                <w:sz w:val="24"/>
                <w:szCs w:val="24"/>
                <w:lang w:val="uk-UA" w:eastAsia="ru-RU"/>
              </w:rPr>
              <w:t xml:space="preserve">: </w:t>
            </w:r>
            <w:r w:rsidRPr="00334A3E">
              <w:rPr>
                <w:rFonts w:ascii="Times New Roman" w:hAnsi="Times New Roman"/>
                <w:sz w:val="24"/>
                <w:szCs w:val="24"/>
                <w:lang w:val="uk-UA" w:eastAsia="ru-RU"/>
              </w:rPr>
              <w:t>69096, Запорізька область,  місто Запоріжжя,</w:t>
            </w:r>
          </w:p>
          <w:p w:rsidR="004E4349" w:rsidRPr="00334A3E" w:rsidRDefault="009065A0">
            <w:pPr>
              <w:spacing w:after="0" w:line="288" w:lineRule="exact"/>
              <w:rPr>
                <w:rFonts w:ascii="Times New Roman" w:hAnsi="Times New Roman"/>
                <w:sz w:val="24"/>
                <w:szCs w:val="24"/>
                <w:lang w:val="uk-UA" w:eastAsia="ru-RU"/>
              </w:rPr>
            </w:pPr>
            <w:r w:rsidRPr="00334A3E">
              <w:rPr>
                <w:rFonts w:ascii="Times New Roman" w:hAnsi="Times New Roman"/>
                <w:sz w:val="24"/>
                <w:szCs w:val="24"/>
                <w:lang w:val="uk-UA" w:eastAsia="ru-RU"/>
              </w:rPr>
              <w:t>вул. Каховська, б. 26</w:t>
            </w:r>
          </w:p>
          <w:p w:rsidR="004E4349" w:rsidRPr="00334A3E" w:rsidRDefault="009065A0">
            <w:pPr>
              <w:spacing w:after="0" w:line="240" w:lineRule="auto"/>
              <w:jc w:val="both"/>
              <w:rPr>
                <w:rFonts w:ascii="Times New Roman" w:hAnsi="Times New Roman"/>
                <w:bCs/>
                <w:sz w:val="24"/>
                <w:szCs w:val="24"/>
                <w:lang w:val="uk-UA" w:eastAsia="ru-RU"/>
              </w:rPr>
            </w:pPr>
            <w:r w:rsidRPr="00334A3E">
              <w:rPr>
                <w:rFonts w:ascii="Times New Roman" w:hAnsi="Times New Roman"/>
                <w:sz w:val="24"/>
                <w:szCs w:val="24"/>
                <w:lang w:val="uk-UA" w:eastAsia="ru-RU"/>
              </w:rPr>
              <w:t>ЄДРПОУ</w:t>
            </w:r>
            <w:r w:rsidRPr="00334A3E">
              <w:rPr>
                <w:rFonts w:ascii="Times New Roman" w:hAnsi="Times New Roman"/>
                <w:bCs/>
                <w:sz w:val="24"/>
                <w:szCs w:val="24"/>
                <w:lang w:val="uk-UA" w:eastAsia="ru-RU"/>
              </w:rPr>
              <w:t xml:space="preserve"> </w:t>
            </w:r>
            <w:r w:rsidRPr="00334A3E">
              <w:rPr>
                <w:rFonts w:ascii="Times New Roman" w:hAnsi="Times New Roman"/>
                <w:sz w:val="24"/>
                <w:szCs w:val="24"/>
                <w:lang w:val="uk-UA"/>
              </w:rPr>
              <w:t>42093239</w:t>
            </w:r>
            <w:r w:rsidRPr="00334A3E">
              <w:rPr>
                <w:rFonts w:ascii="Times New Roman" w:hAnsi="Times New Roman"/>
                <w:bCs/>
                <w:sz w:val="24"/>
                <w:szCs w:val="24"/>
                <w:lang w:val="uk-UA" w:eastAsia="ru-RU"/>
              </w:rPr>
              <w:t xml:space="preserve">, </w:t>
            </w:r>
          </w:p>
          <w:p w:rsidR="004E4349" w:rsidRPr="00334A3E" w:rsidRDefault="009065A0">
            <w:pPr>
              <w:spacing w:after="0" w:line="240" w:lineRule="auto"/>
              <w:jc w:val="both"/>
              <w:rPr>
                <w:rFonts w:ascii="Times New Roman" w:hAnsi="Times New Roman"/>
                <w:bCs/>
                <w:sz w:val="24"/>
                <w:szCs w:val="24"/>
                <w:lang w:val="uk-UA" w:eastAsia="ru-RU"/>
              </w:rPr>
            </w:pPr>
            <w:r w:rsidRPr="00334A3E">
              <w:rPr>
                <w:rFonts w:ascii="Times New Roman" w:hAnsi="Times New Roman"/>
                <w:sz w:val="24"/>
                <w:szCs w:val="24"/>
                <w:lang w:val="uk-UA" w:eastAsia="ru-RU"/>
              </w:rPr>
              <w:t>ІПН</w:t>
            </w:r>
            <w:r w:rsidRPr="00334A3E">
              <w:rPr>
                <w:rFonts w:ascii="Times New Roman" w:hAnsi="Times New Roman"/>
                <w:bCs/>
                <w:sz w:val="24"/>
                <w:szCs w:val="24"/>
                <w:lang w:val="uk-UA" w:eastAsia="ru-RU"/>
              </w:rPr>
              <w:t xml:space="preserve"> 420932308288,</w:t>
            </w:r>
          </w:p>
          <w:p w:rsidR="004E4349" w:rsidRPr="00334A3E" w:rsidRDefault="009065A0">
            <w:pPr>
              <w:spacing w:after="0" w:line="240" w:lineRule="auto"/>
              <w:jc w:val="both"/>
              <w:rPr>
                <w:rFonts w:ascii="Times New Roman" w:hAnsi="Times New Roman"/>
                <w:bCs/>
                <w:sz w:val="24"/>
                <w:szCs w:val="24"/>
                <w:lang w:val="uk-UA" w:eastAsia="ru-RU"/>
              </w:rPr>
            </w:pPr>
            <w:r w:rsidRPr="00334A3E">
              <w:rPr>
                <w:rFonts w:ascii="Times New Roman" w:hAnsi="Times New Roman"/>
                <w:bCs/>
                <w:sz w:val="24"/>
                <w:szCs w:val="24"/>
                <w:lang w:val="uk-UA" w:eastAsia="ru-RU"/>
              </w:rPr>
              <w:t xml:space="preserve">Код </w:t>
            </w:r>
            <w:r w:rsidRPr="00334A3E">
              <w:rPr>
                <w:rFonts w:ascii="Times New Roman" w:hAnsi="Times New Roman"/>
                <w:bCs/>
                <w:sz w:val="24"/>
                <w:szCs w:val="24"/>
                <w:lang w:val="uk-UA" w:eastAsia="ru-RU"/>
              </w:rPr>
              <w:t>EIC</w:t>
            </w:r>
            <w:r w:rsidRPr="00334A3E">
              <w:rPr>
                <w:rFonts w:ascii="Times New Roman" w:hAnsi="Times New Roman"/>
                <w:bCs/>
                <w:sz w:val="24"/>
                <w:szCs w:val="24"/>
                <w:lang w:val="uk-UA" w:eastAsia="ru-RU"/>
              </w:rPr>
              <w:t>: 62X0331378298466</w:t>
            </w:r>
          </w:p>
          <w:p w:rsidR="004E4349" w:rsidRPr="00334A3E" w:rsidRDefault="009065A0">
            <w:pPr>
              <w:spacing w:after="0" w:line="240" w:lineRule="auto"/>
              <w:rPr>
                <w:rFonts w:ascii="Times New Roman" w:hAnsi="Times New Roman"/>
                <w:sz w:val="24"/>
                <w:szCs w:val="24"/>
                <w:lang w:val="uk-UA" w:eastAsia="ru-RU"/>
              </w:rPr>
            </w:pPr>
            <w:r w:rsidRPr="00334A3E">
              <w:rPr>
                <w:rFonts w:ascii="Times New Roman" w:hAnsi="Times New Roman"/>
                <w:bCs/>
                <w:sz w:val="24"/>
                <w:szCs w:val="24"/>
                <w:lang w:val="uk-UA" w:eastAsia="ru-RU"/>
              </w:rPr>
              <w:t xml:space="preserve">Тел. </w:t>
            </w:r>
            <w:r w:rsidRPr="00334A3E">
              <w:rPr>
                <w:rFonts w:ascii="Times New Roman" w:hAnsi="Times New Roman"/>
                <w:color w:val="373737"/>
                <w:sz w:val="24"/>
                <w:szCs w:val="24"/>
                <w:shd w:val="clear" w:color="auto" w:fill="FFFFFF"/>
                <w:lang w:val="uk-UA"/>
              </w:rPr>
              <w:t>(061) 228-22-20</w:t>
            </w:r>
            <w:r w:rsidRPr="00334A3E">
              <w:rPr>
                <w:rFonts w:ascii="Times New Roman" w:hAnsi="Times New Roman"/>
                <w:sz w:val="24"/>
                <w:szCs w:val="24"/>
                <w:lang w:val="uk-UA" w:eastAsia="ru-RU"/>
              </w:rPr>
              <w:t>,</w:t>
            </w:r>
          </w:p>
          <w:p w:rsidR="004E4349" w:rsidRPr="00334A3E" w:rsidRDefault="009065A0">
            <w:pPr>
              <w:spacing w:after="0"/>
              <w:textAlignment w:val="top"/>
              <w:rPr>
                <w:lang w:val="uk-UA"/>
              </w:rPr>
            </w:pPr>
            <w:r w:rsidRPr="00334A3E">
              <w:rPr>
                <w:rFonts w:ascii="Times New Roman" w:hAnsi="Times New Roman"/>
                <w:sz w:val="24"/>
                <w:szCs w:val="24"/>
                <w:lang w:val="uk-UA" w:eastAsia="ru-RU"/>
              </w:rPr>
              <w:t>Адреса електронної пошти: canc@gmail.com</w:t>
            </w:r>
          </w:p>
          <w:p w:rsidR="004E4349" w:rsidRPr="00334A3E" w:rsidRDefault="009065A0">
            <w:pPr>
              <w:spacing w:after="0" w:line="240" w:lineRule="auto"/>
              <w:jc w:val="both"/>
              <w:rPr>
                <w:lang w:val="uk-UA"/>
              </w:rPr>
            </w:pPr>
            <w:r w:rsidRPr="00334A3E">
              <w:rPr>
                <w:rFonts w:ascii="Times New Roman" w:hAnsi="Times New Roman"/>
                <w:sz w:val="24"/>
                <w:szCs w:val="24"/>
                <w:lang w:val="uk-UA" w:eastAsia="ru-RU"/>
              </w:rPr>
              <w:t>Web-c</w:t>
            </w:r>
            <w:r w:rsidRPr="00334A3E">
              <w:rPr>
                <w:rFonts w:ascii="Times New Roman" w:hAnsi="Times New Roman"/>
                <w:sz w:val="24"/>
                <w:szCs w:val="24"/>
                <w:lang w:val="uk-UA" w:eastAsia="ru-RU"/>
              </w:rPr>
              <w:t xml:space="preserve">айт: </w:t>
            </w:r>
            <w:hyperlink r:id="rId6">
              <w:r w:rsidRPr="00334A3E">
                <w:rPr>
                  <w:rStyle w:val="-"/>
                  <w:rFonts w:ascii="Times New Roman" w:hAnsi="Times New Roman"/>
                  <w:sz w:val="24"/>
                  <w:szCs w:val="24"/>
                  <w:lang w:val="uk-UA" w:eastAsia="ru-RU"/>
                </w:rPr>
                <w:t xml:space="preserve">http://zpep.com.ua/ </w:t>
              </w:r>
            </w:hyperlink>
          </w:p>
          <w:p w:rsidR="004E4349" w:rsidRPr="00334A3E" w:rsidRDefault="009065A0">
            <w:pPr>
              <w:spacing w:after="0" w:line="288" w:lineRule="exact"/>
              <w:rPr>
                <w:rFonts w:ascii="Times New Roman" w:hAnsi="Times New Roman"/>
                <w:sz w:val="24"/>
                <w:szCs w:val="24"/>
                <w:lang w:val="uk-UA" w:eastAsia="ru-RU"/>
              </w:rPr>
            </w:pPr>
            <w:r w:rsidRPr="00334A3E">
              <w:rPr>
                <w:rFonts w:ascii="Times New Roman" w:hAnsi="Times New Roman"/>
                <w:sz w:val="24"/>
                <w:szCs w:val="24"/>
                <w:lang w:val="uk-UA" w:eastAsia="ru-RU"/>
              </w:rPr>
              <w:t>АТ «Ощадбанк»,</w:t>
            </w:r>
          </w:p>
          <w:p w:rsidR="004E4349" w:rsidRPr="00334A3E" w:rsidRDefault="009065A0">
            <w:pPr>
              <w:spacing w:after="0" w:line="240" w:lineRule="auto"/>
              <w:jc w:val="both"/>
              <w:rPr>
                <w:rFonts w:ascii="Times New Roman" w:hAnsi="Times New Roman"/>
                <w:bCs/>
                <w:sz w:val="24"/>
                <w:szCs w:val="24"/>
                <w:lang w:val="uk-UA" w:eastAsia="ru-RU"/>
              </w:rPr>
            </w:pPr>
            <w:r w:rsidRPr="00334A3E">
              <w:rPr>
                <w:rFonts w:ascii="Times New Roman" w:hAnsi="Times New Roman"/>
                <w:sz w:val="24"/>
                <w:szCs w:val="24"/>
                <w:lang w:val="uk-UA" w:eastAsia="ru-RU"/>
              </w:rPr>
              <w:t xml:space="preserve">код банку: </w:t>
            </w:r>
            <w:r w:rsidRPr="00334A3E">
              <w:rPr>
                <w:rFonts w:ascii="Times New Roman" w:hAnsi="Times New Roman"/>
                <w:bCs/>
                <w:sz w:val="24"/>
                <w:szCs w:val="24"/>
                <w:lang w:val="uk-UA" w:eastAsia="ru-RU"/>
              </w:rPr>
              <w:t>313957,</w:t>
            </w:r>
          </w:p>
          <w:p w:rsidR="004E4349" w:rsidRPr="00334A3E" w:rsidRDefault="009065A0">
            <w:pPr>
              <w:spacing w:after="0" w:line="240" w:lineRule="auto"/>
              <w:jc w:val="both"/>
              <w:rPr>
                <w:rFonts w:ascii="Times New Roman" w:hAnsi="Times New Roman"/>
                <w:sz w:val="24"/>
                <w:szCs w:val="24"/>
                <w:lang w:val="uk-UA" w:eastAsia="ru-RU"/>
              </w:rPr>
            </w:pPr>
            <w:r w:rsidRPr="00334A3E">
              <w:rPr>
                <w:rFonts w:ascii="Times New Roman" w:hAnsi="Times New Roman"/>
                <w:sz w:val="24"/>
                <w:szCs w:val="24"/>
                <w:lang w:val="uk-UA" w:eastAsia="ru-RU"/>
              </w:rPr>
              <w:t>п/р зі спеціальним режимом використання:</w:t>
            </w:r>
          </w:p>
          <w:p w:rsidR="004E4349" w:rsidRPr="00334A3E" w:rsidRDefault="004E4349">
            <w:pPr>
              <w:spacing w:after="0" w:line="240" w:lineRule="auto"/>
              <w:jc w:val="both"/>
              <w:rPr>
                <w:rFonts w:ascii="Times New Roman" w:hAnsi="Times New Roman"/>
                <w:bCs/>
                <w:sz w:val="24"/>
                <w:szCs w:val="24"/>
                <w:lang w:val="uk-UA" w:eastAsia="ru-RU"/>
              </w:rPr>
            </w:pPr>
          </w:p>
          <w:tbl>
            <w:tblPr>
              <w:tblW w:w="4140" w:type="dxa"/>
              <w:tblLook w:val="04A0" w:firstRow="1" w:lastRow="0" w:firstColumn="1" w:lastColumn="0" w:noHBand="0" w:noVBand="1"/>
            </w:tblPr>
            <w:tblGrid>
              <w:gridCol w:w="417"/>
              <w:gridCol w:w="1476"/>
              <w:gridCol w:w="2608"/>
            </w:tblGrid>
            <w:tr w:rsidR="00334A3E" w:rsidRPr="00334A3E" w:rsidTr="00334A3E">
              <w:trPr>
                <w:trHeight w:val="645"/>
              </w:trPr>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b/>
                      <w:bCs/>
                      <w:color w:val="000000"/>
                      <w:sz w:val="16"/>
                      <w:szCs w:val="16"/>
                      <w:lang w:val="uk-UA" w:eastAsia="ru-RU"/>
                    </w:rPr>
                  </w:pPr>
                  <w:r w:rsidRPr="00334A3E">
                    <w:rPr>
                      <w:rFonts w:ascii="Times New Roman" w:hAnsi="Times New Roman"/>
                      <w:b/>
                      <w:bCs/>
                      <w:color w:val="000000"/>
                      <w:sz w:val="16"/>
                      <w:szCs w:val="16"/>
                      <w:lang w:val="uk-UA" w:eastAsia="ru-RU"/>
                    </w:rPr>
                    <w:t>№ з/п</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b/>
                      <w:bCs/>
                      <w:color w:val="000000"/>
                      <w:sz w:val="16"/>
                      <w:szCs w:val="16"/>
                      <w:lang w:val="uk-UA" w:eastAsia="ru-RU"/>
                    </w:rPr>
                  </w:pPr>
                  <w:r w:rsidRPr="00334A3E">
                    <w:rPr>
                      <w:rFonts w:ascii="Times New Roman" w:hAnsi="Times New Roman"/>
                      <w:b/>
                      <w:bCs/>
                      <w:color w:val="000000"/>
                      <w:sz w:val="16"/>
                      <w:szCs w:val="16"/>
                      <w:lang w:val="uk-UA" w:eastAsia="ru-RU"/>
                    </w:rPr>
                    <w:t>Найменування підрозділу</w:t>
                  </w:r>
                </w:p>
              </w:tc>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b/>
                      <w:bCs/>
                      <w:color w:val="000000"/>
                      <w:sz w:val="16"/>
                      <w:szCs w:val="16"/>
                      <w:lang w:val="uk-UA" w:eastAsia="ru-RU"/>
                    </w:rPr>
                  </w:pPr>
                  <w:r w:rsidRPr="00334A3E">
                    <w:rPr>
                      <w:rFonts w:ascii="Times New Roman" w:hAnsi="Times New Roman"/>
                      <w:b/>
                      <w:bCs/>
                      <w:color w:val="000000"/>
                      <w:sz w:val="16"/>
                      <w:szCs w:val="16"/>
                      <w:lang w:val="uk-UA" w:eastAsia="ru-RU"/>
                    </w:rPr>
                    <w:t>№ р/рахунку</w:t>
                  </w:r>
                </w:p>
              </w:tc>
            </w:tr>
            <w:tr w:rsidR="00334A3E" w:rsidRPr="00334A3E" w:rsidTr="00334A3E">
              <w:trPr>
                <w:trHeight w:hRule="exact" w:val="30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Василівське районне </w:t>
                  </w:r>
                  <w:r>
                    <w:rPr>
                      <w:rFonts w:ascii="Times New Roman" w:hAnsi="Times New Roman"/>
                      <w:color w:val="000000"/>
                      <w:sz w:val="16"/>
                      <w:szCs w:val="16"/>
                      <w:lang w:val="uk-UA" w:eastAsia="ru-RU"/>
                    </w:rPr>
                    <w:t>відділення</w:t>
                  </w:r>
                </w:p>
              </w:tc>
              <w:tc>
                <w:tcPr>
                  <w:tcW w:w="960" w:type="dxa"/>
                  <w:tcBorders>
                    <w:top w:val="nil"/>
                    <w:left w:val="nil"/>
                    <w:bottom w:val="nil"/>
                    <w:right w:val="nil"/>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w:t>
                  </w:r>
                </w:p>
              </w:tc>
            </w:tr>
            <w:tr w:rsidR="00334A3E" w:rsidRPr="00334A3E" w:rsidTr="00334A3E">
              <w:trPr>
                <w:trHeight w:val="900"/>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tcBorders>
                    <w:top w:val="nil"/>
                    <w:left w:val="nil"/>
                    <w:bottom w:val="nil"/>
                    <w:right w:val="nil"/>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UA763139570000026038303572781</w:t>
                  </w:r>
                </w:p>
              </w:tc>
            </w:tr>
            <w:tr w:rsidR="00334A3E" w:rsidRPr="00334A3E" w:rsidTr="00334A3E">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tcBorders>
                    <w:top w:val="nil"/>
                    <w:left w:val="nil"/>
                    <w:bottom w:val="nil"/>
                    <w:right w:val="nil"/>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20"/>
                      <w:szCs w:val="20"/>
                      <w:lang w:val="uk-UA" w:eastAsia="ru-RU"/>
                    </w:rPr>
                  </w:pPr>
                  <w:r w:rsidRPr="00334A3E">
                    <w:rPr>
                      <w:rFonts w:ascii="Times New Roman" w:hAnsi="Times New Roman"/>
                      <w:color w:val="000000"/>
                      <w:sz w:val="20"/>
                      <w:szCs w:val="20"/>
                      <w:lang w:val="uk-UA" w:eastAsia="ru-RU"/>
                    </w:rPr>
                    <w:t> </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tcBorders>
                    <w:top w:val="nil"/>
                    <w:left w:val="nil"/>
                    <w:bottom w:val="single" w:sz="8" w:space="0" w:color="000000"/>
                    <w:right w:val="nil"/>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w:t>
                  </w: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Вільнянське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UA463139570000026032309572781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126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3</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Запорізьке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UA813139570000026039302572781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4</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Михайлівське</w:t>
                  </w:r>
                  <w:bookmarkStart w:id="0" w:name="_GoBack"/>
                  <w:bookmarkEnd w:id="0"/>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UA613139570000026035306572781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103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5</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Камʼянко-Дніпровське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UA713139570000026037304572781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6</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Гуляйпільське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UA513139570000026033308572781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7</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Більмацьке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UA563139570000026034307572781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103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8</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Розовське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UA163139570000026039313572781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9</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Новомиколаївське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UA933139570000026032310572781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10</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Оріхівське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UA883139570000026031311572781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11</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Пологівське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UA833139570000026030312572781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12</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Токмакське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UA933139570000026035317572781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13</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Чернігівське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UA113139570000026038314572781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14</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Запорізьке міське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UA513139570000026030301572781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15</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Мелітопольське міське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UA233139570000026031322572781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16</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Мелітопольське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UA183139570000026030323572781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17</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Якимівське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UA063139570000026037315572781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18</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Приазовське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UA333139570000026033320572781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19</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Бердянське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UA833139570000026033319572781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20</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Бердянське міське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UA883139570000026034318572781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21</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Приморське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UA283139570000026032321572781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22</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Веселівське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UA983139570000026036316572781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23</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Енергодарське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UA663139570000026036305572781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334A3E"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24</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Центральне 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334A3E">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UA563139570000026031300572781</w:t>
                  </w:r>
                </w:p>
              </w:tc>
            </w:tr>
            <w:tr w:rsidR="00334A3E" w:rsidRPr="00334A3E"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334A3E">
                  <w:pPr>
                    <w:framePr w:hSpace="180" w:wrap="around" w:vAnchor="text" w:hAnchor="margin" w:y="-653"/>
                    <w:spacing w:after="0" w:line="240" w:lineRule="auto"/>
                    <w:rPr>
                      <w:rFonts w:ascii="Times New Roman" w:hAnsi="Times New Roman"/>
                      <w:color w:val="000000"/>
                      <w:sz w:val="16"/>
                      <w:szCs w:val="16"/>
                      <w:lang w:val="uk-UA" w:eastAsia="ru-RU"/>
                    </w:rPr>
                  </w:pPr>
                </w:p>
              </w:tc>
            </w:tr>
          </w:tbl>
          <w:p w:rsidR="004E4349" w:rsidRPr="00334A3E" w:rsidRDefault="004E4349">
            <w:pPr>
              <w:spacing w:after="0" w:line="240" w:lineRule="auto"/>
              <w:jc w:val="both"/>
              <w:rPr>
                <w:rFonts w:ascii="Times New Roman" w:hAnsi="Times New Roman"/>
                <w:bCs/>
                <w:sz w:val="24"/>
                <w:szCs w:val="24"/>
                <w:lang w:val="uk-UA" w:eastAsia="ru-RU"/>
              </w:rPr>
            </w:pPr>
          </w:p>
          <w:p w:rsidR="004E4349" w:rsidRPr="00334A3E" w:rsidRDefault="004E4349">
            <w:pPr>
              <w:spacing w:after="0" w:line="240" w:lineRule="auto"/>
              <w:jc w:val="both"/>
              <w:rPr>
                <w:rFonts w:ascii="Times New Roman" w:hAnsi="Times New Roman"/>
                <w:bCs/>
                <w:sz w:val="24"/>
                <w:szCs w:val="24"/>
                <w:lang w:val="uk-UA" w:eastAsia="ru-RU"/>
              </w:rPr>
            </w:pPr>
          </w:p>
          <w:p w:rsidR="004E4349" w:rsidRPr="00334A3E" w:rsidRDefault="009065A0">
            <w:pPr>
              <w:jc w:val="both"/>
              <w:rPr>
                <w:rFonts w:ascii="Times New Roman" w:hAnsi="Times New Roman"/>
                <w:sz w:val="24"/>
                <w:szCs w:val="24"/>
                <w:lang w:val="uk-UA" w:eastAsia="ru-RU"/>
              </w:rPr>
            </w:pPr>
            <w:r w:rsidRPr="00334A3E">
              <w:rPr>
                <w:rFonts w:ascii="Times New Roman" w:hAnsi="Times New Roman"/>
                <w:sz w:val="24"/>
                <w:szCs w:val="24"/>
                <w:lang w:val="uk-UA" w:eastAsia="ru-RU"/>
              </w:rPr>
              <w:t>_________________________</w:t>
            </w:r>
          </w:p>
          <w:p w:rsidR="004E4349" w:rsidRPr="00334A3E" w:rsidRDefault="004E4349">
            <w:pPr>
              <w:jc w:val="both"/>
              <w:rPr>
                <w:rFonts w:ascii="Times New Roman" w:hAnsi="Times New Roman"/>
                <w:sz w:val="24"/>
                <w:szCs w:val="24"/>
                <w:lang w:val="uk-UA" w:eastAsia="ru-RU"/>
              </w:rPr>
            </w:pPr>
          </w:p>
          <w:p w:rsidR="004E4349" w:rsidRPr="00334A3E" w:rsidRDefault="009065A0">
            <w:pPr>
              <w:jc w:val="both"/>
              <w:rPr>
                <w:rFonts w:ascii="Times New Roman" w:hAnsi="Times New Roman"/>
                <w:sz w:val="24"/>
                <w:szCs w:val="24"/>
                <w:lang w:val="uk-UA" w:eastAsia="ru-RU"/>
              </w:rPr>
            </w:pPr>
            <w:r w:rsidRPr="00334A3E">
              <w:rPr>
                <w:rFonts w:ascii="Times New Roman" w:hAnsi="Times New Roman"/>
                <w:sz w:val="24"/>
                <w:szCs w:val="24"/>
                <w:lang w:val="uk-UA" w:eastAsia="ru-RU"/>
              </w:rPr>
              <w:t>________________________ _____________</w:t>
            </w:r>
          </w:p>
        </w:tc>
        <w:tc>
          <w:tcPr>
            <w:tcW w:w="3802" w:type="dxa"/>
            <w:shd w:val="clear" w:color="auto" w:fill="auto"/>
          </w:tcPr>
          <w:p w:rsidR="004E4349" w:rsidRPr="00334A3E" w:rsidRDefault="009065A0">
            <w:pPr>
              <w:jc w:val="both"/>
              <w:rPr>
                <w:rFonts w:ascii="Times New Roman" w:hAnsi="Times New Roman"/>
                <w:b/>
                <w:sz w:val="24"/>
                <w:szCs w:val="24"/>
                <w:lang w:val="uk-UA" w:eastAsia="ru-RU"/>
              </w:rPr>
            </w:pPr>
            <w:r w:rsidRPr="00334A3E">
              <w:rPr>
                <w:rFonts w:ascii="Times New Roman" w:hAnsi="Times New Roman"/>
                <w:b/>
                <w:sz w:val="24"/>
                <w:szCs w:val="24"/>
                <w:lang w:val="uk-UA" w:eastAsia="ru-RU"/>
              </w:rPr>
              <w:lastRenderedPageBreak/>
              <w:t>Споживач:</w:t>
            </w:r>
          </w:p>
          <w:p w:rsidR="004E4349" w:rsidRPr="00334A3E" w:rsidRDefault="004E4349">
            <w:pPr>
              <w:jc w:val="both"/>
              <w:rPr>
                <w:rFonts w:ascii="Times New Roman" w:hAnsi="Times New Roman"/>
                <w:sz w:val="24"/>
                <w:szCs w:val="24"/>
                <w:lang w:val="uk-UA" w:eastAsia="ru-RU"/>
              </w:rPr>
            </w:pPr>
          </w:p>
        </w:tc>
      </w:tr>
    </w:tbl>
    <w:p w:rsidR="004E4349" w:rsidRPr="00334A3E" w:rsidRDefault="004E4349">
      <w:pPr>
        <w:spacing w:after="0" w:line="240" w:lineRule="auto"/>
        <w:ind w:firstLine="142"/>
        <w:rPr>
          <w:lang w:val="uk-UA"/>
        </w:rPr>
      </w:pPr>
    </w:p>
    <w:sectPr w:rsidR="004E4349" w:rsidRPr="00334A3E">
      <w:footerReference w:type="default" r:id="rId7"/>
      <w:pgSz w:w="11906" w:h="16838"/>
      <w:pgMar w:top="1276"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A0" w:rsidRDefault="009065A0">
      <w:pPr>
        <w:spacing w:after="0" w:line="240" w:lineRule="auto"/>
      </w:pPr>
      <w:r>
        <w:separator/>
      </w:r>
    </w:p>
  </w:endnote>
  <w:endnote w:type="continuationSeparator" w:id="0">
    <w:p w:rsidR="009065A0" w:rsidRDefault="0090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49" w:rsidRDefault="009065A0">
    <w:pPr>
      <w:pStyle w:val="af4"/>
      <w:jc w:val="right"/>
    </w:pPr>
    <w:r>
      <w:fldChar w:fldCharType="begin"/>
    </w:r>
    <w:r>
      <w:instrText>PAGE</w:instrText>
    </w:r>
    <w:r>
      <w:fldChar w:fldCharType="separate"/>
    </w:r>
    <w:r w:rsidR="00334A3E">
      <w:rPr>
        <w:noProof/>
      </w:rPr>
      <w:t>8</w:t>
    </w:r>
    <w:r>
      <w:fldChar w:fldCharType="end"/>
    </w:r>
  </w:p>
  <w:p w:rsidR="004E4349" w:rsidRDefault="004E43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A0" w:rsidRDefault="009065A0">
      <w:pPr>
        <w:spacing w:after="0" w:line="240" w:lineRule="auto"/>
      </w:pPr>
      <w:r>
        <w:separator/>
      </w:r>
    </w:p>
  </w:footnote>
  <w:footnote w:type="continuationSeparator" w:id="0">
    <w:p w:rsidR="009065A0" w:rsidRDefault="00906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49"/>
    <w:rsid w:val="00334A3E"/>
    <w:rsid w:val="004E4349"/>
    <w:rsid w:val="009065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7914"/>
  <w15:docId w15:val="{AC253568-5A8F-44C1-B939-35BF136A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686"/>
    <w:pPr>
      <w:spacing w:after="200" w:line="276" w:lineRule="auto"/>
    </w:pPr>
    <w:rPr>
      <w:rFonts w:eastAsia="Times New Roman"/>
      <w:sz w:val="22"/>
      <w:szCs w:val="22"/>
      <w:lang w:eastAsia="en-US"/>
    </w:rPr>
  </w:style>
  <w:style w:type="paragraph" w:styleId="1">
    <w:name w:val="heading 1"/>
    <w:basedOn w:val="a"/>
    <w:link w:val="10"/>
    <w:qFormat/>
    <w:rsid w:val="008765A0"/>
    <w:pPr>
      <w:keepNext/>
      <w:spacing w:after="0" w:line="240" w:lineRule="auto"/>
      <w:jc w:val="center"/>
      <w:outlineLvl w:val="0"/>
    </w:pPr>
    <w:rPr>
      <w:rFonts w:ascii="Times New Roman" w:eastAsia="Calibri"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semiHidden/>
    <w:qFormat/>
    <w:locked/>
    <w:rsid w:val="00106760"/>
    <w:rPr>
      <w:rFonts w:ascii="Tahoma" w:hAnsi="Tahoma" w:cs="Tahoma"/>
      <w:sz w:val="16"/>
      <w:szCs w:val="16"/>
    </w:rPr>
  </w:style>
  <w:style w:type="character" w:styleId="a4">
    <w:name w:val="annotation reference"/>
    <w:qFormat/>
    <w:rsid w:val="00413216"/>
    <w:rPr>
      <w:rFonts w:cs="Times New Roman"/>
      <w:sz w:val="16"/>
      <w:szCs w:val="16"/>
    </w:rPr>
  </w:style>
  <w:style w:type="character" w:customStyle="1" w:styleId="a5">
    <w:name w:val="Текст примечания Знак"/>
    <w:qFormat/>
    <w:locked/>
    <w:rsid w:val="00413216"/>
    <w:rPr>
      <w:rFonts w:cs="Times New Roman"/>
      <w:sz w:val="20"/>
      <w:szCs w:val="20"/>
    </w:rPr>
  </w:style>
  <w:style w:type="character" w:customStyle="1" w:styleId="a6">
    <w:name w:val="Тема примечания Знак"/>
    <w:semiHidden/>
    <w:qFormat/>
    <w:locked/>
    <w:rsid w:val="00413216"/>
    <w:rPr>
      <w:rFonts w:cs="Times New Roman"/>
      <w:b/>
      <w:bCs/>
      <w:sz w:val="20"/>
      <w:szCs w:val="20"/>
    </w:rPr>
  </w:style>
  <w:style w:type="character" w:customStyle="1" w:styleId="a7">
    <w:name w:val="Верхний колонтитул Знак"/>
    <w:qFormat/>
    <w:locked/>
    <w:rsid w:val="004B2773"/>
    <w:rPr>
      <w:rFonts w:cs="Times New Roman"/>
    </w:rPr>
  </w:style>
  <w:style w:type="character" w:customStyle="1" w:styleId="a8">
    <w:name w:val="Нижний колонтитул Знак"/>
    <w:qFormat/>
    <w:locked/>
    <w:rsid w:val="004B2773"/>
    <w:rPr>
      <w:rFonts w:cs="Times New Roman"/>
    </w:rPr>
  </w:style>
  <w:style w:type="character" w:customStyle="1" w:styleId="10">
    <w:name w:val="Заголовок 1 Знак"/>
    <w:link w:val="1"/>
    <w:qFormat/>
    <w:locked/>
    <w:rsid w:val="008765A0"/>
    <w:rPr>
      <w:rFonts w:ascii="Times New Roman" w:hAnsi="Times New Roman" w:cs="Times New Roman"/>
      <w:b/>
      <w:bCs/>
      <w:sz w:val="24"/>
      <w:szCs w:val="24"/>
      <w:lang w:val="uk-UA" w:eastAsia="ru-RU"/>
    </w:rPr>
  </w:style>
  <w:style w:type="character" w:customStyle="1" w:styleId="-">
    <w:name w:val="Интернет-ссылка"/>
    <w:uiPriority w:val="99"/>
    <w:rsid w:val="00F77FC0"/>
    <w:rPr>
      <w:rFonts w:cs="Times New Roman"/>
      <w:color w:val="0000FF"/>
      <w:u w:val="single"/>
    </w:rPr>
  </w:style>
  <w:style w:type="character" w:customStyle="1" w:styleId="a9">
    <w:name w:val="Без интервала Знак"/>
    <w:uiPriority w:val="1"/>
    <w:qFormat/>
    <w:locked/>
    <w:rsid w:val="00E14CF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sz w:val="24"/>
      <w:szCs w:val="24"/>
      <w:lang w:val="en-US" w:eastAsia="ru-RU"/>
    </w:rPr>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Balloon Text"/>
    <w:basedOn w:val="a"/>
    <w:semiHidden/>
    <w:qFormat/>
    <w:rsid w:val="00106760"/>
    <w:pPr>
      <w:spacing w:after="0" w:line="240" w:lineRule="auto"/>
    </w:pPr>
    <w:rPr>
      <w:rFonts w:ascii="Tahoma" w:hAnsi="Tahoma" w:cs="Tahoma"/>
      <w:sz w:val="16"/>
      <w:szCs w:val="16"/>
    </w:rPr>
  </w:style>
  <w:style w:type="paragraph" w:styleId="af0">
    <w:name w:val="annotation text"/>
    <w:basedOn w:val="a"/>
    <w:qFormat/>
    <w:rsid w:val="00413216"/>
    <w:pPr>
      <w:spacing w:line="240" w:lineRule="auto"/>
    </w:pPr>
    <w:rPr>
      <w:sz w:val="20"/>
      <w:szCs w:val="20"/>
    </w:rPr>
  </w:style>
  <w:style w:type="paragraph" w:styleId="af1">
    <w:name w:val="annotation subject"/>
    <w:basedOn w:val="af0"/>
    <w:semiHidden/>
    <w:qFormat/>
    <w:rsid w:val="00413216"/>
    <w:rPr>
      <w:b/>
      <w:bCs/>
    </w:rPr>
  </w:style>
  <w:style w:type="paragraph" w:styleId="af2">
    <w:name w:val="Normal (Web)"/>
    <w:basedOn w:val="a"/>
    <w:qFormat/>
    <w:rsid w:val="00B60229"/>
    <w:pPr>
      <w:spacing w:beforeAutospacing="1" w:afterAutospacing="1" w:line="240" w:lineRule="auto"/>
    </w:pPr>
    <w:rPr>
      <w:rFonts w:ascii="Times New Roman" w:eastAsia="Calibri" w:hAnsi="Times New Roman"/>
      <w:sz w:val="24"/>
      <w:szCs w:val="24"/>
      <w:lang w:eastAsia="ru-RU"/>
    </w:rPr>
  </w:style>
  <w:style w:type="paragraph" w:styleId="af3">
    <w:name w:val="header"/>
    <w:basedOn w:val="a"/>
    <w:rsid w:val="004B2773"/>
    <w:pPr>
      <w:tabs>
        <w:tab w:val="center" w:pos="4677"/>
        <w:tab w:val="right" w:pos="9355"/>
      </w:tabs>
      <w:spacing w:after="0" w:line="240" w:lineRule="auto"/>
    </w:pPr>
  </w:style>
  <w:style w:type="paragraph" w:styleId="af4">
    <w:name w:val="footer"/>
    <w:basedOn w:val="a"/>
    <w:rsid w:val="004B2773"/>
    <w:pPr>
      <w:tabs>
        <w:tab w:val="center" w:pos="4677"/>
        <w:tab w:val="right" w:pos="9355"/>
      </w:tabs>
      <w:spacing w:after="0" w:line="240" w:lineRule="auto"/>
    </w:pPr>
  </w:style>
  <w:style w:type="paragraph" w:customStyle="1" w:styleId="11">
    <w:name w:val="Рецензия1"/>
    <w:semiHidden/>
    <w:qFormat/>
    <w:rsid w:val="006D57A7"/>
    <w:rPr>
      <w:rFonts w:eastAsia="Times New Roman"/>
      <w:sz w:val="22"/>
      <w:szCs w:val="22"/>
      <w:lang w:eastAsia="en-US"/>
    </w:rPr>
  </w:style>
  <w:style w:type="paragraph" w:customStyle="1" w:styleId="12">
    <w:name w:val="Абзац списка1"/>
    <w:basedOn w:val="a"/>
    <w:qFormat/>
    <w:rsid w:val="00D137D0"/>
    <w:pPr>
      <w:ind w:left="720"/>
      <w:contextualSpacing/>
    </w:pPr>
  </w:style>
  <w:style w:type="paragraph" w:styleId="af5">
    <w:name w:val="No Spacing"/>
    <w:uiPriority w:val="1"/>
    <w:qFormat/>
    <w:rsid w:val="00E14CF8"/>
    <w:rPr>
      <w:sz w:val="22"/>
      <w:lang w:val="uk-UA" w:eastAsia="uk-UA"/>
    </w:rPr>
  </w:style>
  <w:style w:type="table" w:styleId="af6">
    <w:name w:val="Table Grid"/>
    <w:basedOn w:val="a1"/>
    <w:rsid w:val="008F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pep.com.ua/%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5200</Words>
  <Characters>29642</Characters>
  <Application>Microsoft Office Word</Application>
  <DocSecurity>0</DocSecurity>
  <Lines>247</Lines>
  <Paragraphs>69</Paragraphs>
  <ScaleCrop>false</ScaleCrop>
  <Company>diakov.net</Company>
  <LinksUpToDate>false</LinksUpToDate>
  <CharactersWithSpaces>34773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Microsoft Office User</dc:creator>
  <dc:description/>
  <cp:lastModifiedBy>Mp5</cp:lastModifiedBy>
  <cp:revision>8</cp:revision>
  <cp:lastPrinted>2018-10-02T06:24:00Z</cp:lastPrinted>
  <dcterms:created xsi:type="dcterms:W3CDTF">2019-01-31T07:07:00Z</dcterms:created>
  <dcterms:modified xsi:type="dcterms:W3CDTF">2020-01-14T09:59:00Z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ContentTypeId">
    <vt:lpwstr>0x010100BADCBF130303104186FF8AE6C0383192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